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92"/>
      </w:tblGrid>
      <w:tr w:rsidR="00C52C56" w:rsidRPr="00F212B1" w14:paraId="0B0635FB" w14:textId="77777777" w:rsidTr="00D066B9">
        <w:tc>
          <w:tcPr>
            <w:tcW w:w="14992" w:type="dxa"/>
          </w:tcPr>
          <w:p w14:paraId="63C6F8F9" w14:textId="77777777" w:rsidR="002C0AF9" w:rsidRPr="00F212B1" w:rsidRDefault="002C0AF9" w:rsidP="00C52C56">
            <w:pPr>
              <w:pStyle w:val="2"/>
              <w:numPr>
                <w:ilvl w:val="0"/>
                <w:numId w:val="0"/>
              </w:numPr>
              <w:ind w:left="1134"/>
              <w:rPr>
                <w:rFonts w:ascii="Arial" w:hAnsi="Arial" w:cs="Arial"/>
                <w:sz w:val="25"/>
                <w:szCs w:val="25"/>
              </w:rPr>
            </w:pPr>
            <w:bookmarkStart w:id="0" w:name="_Toc409474834"/>
            <w:bookmarkStart w:id="1" w:name="_Toc409528543"/>
            <w:bookmarkStart w:id="2" w:name="_Toc409630247"/>
            <w:bookmarkStart w:id="3" w:name="_Toc409703692"/>
            <w:bookmarkStart w:id="4" w:name="_Toc409711856"/>
            <w:bookmarkStart w:id="5" w:name="_Toc409715599"/>
            <w:bookmarkStart w:id="6" w:name="_Toc409721592"/>
            <w:bookmarkStart w:id="7" w:name="_Toc409720747"/>
            <w:bookmarkStart w:id="8" w:name="_Toc409721834"/>
            <w:bookmarkStart w:id="9" w:name="_Toc409807557"/>
            <w:bookmarkStart w:id="10" w:name="_Toc409812247"/>
            <w:bookmarkStart w:id="11" w:name="_Toc283764474"/>
            <w:bookmarkStart w:id="12" w:name="_Toc409908839"/>
            <w:bookmarkStart w:id="13" w:name="_Ref410645645"/>
            <w:bookmarkStart w:id="14" w:name="_Toc410902980"/>
            <w:bookmarkStart w:id="15" w:name="_Toc410907998"/>
            <w:bookmarkStart w:id="16" w:name="_Toc410908224"/>
            <w:bookmarkStart w:id="17" w:name="_Toc410910980"/>
            <w:bookmarkStart w:id="18" w:name="_Toc410911253"/>
            <w:bookmarkStart w:id="19" w:name="_Toc410920345"/>
            <w:bookmarkStart w:id="20" w:name="_Toc411279985"/>
            <w:bookmarkStart w:id="21" w:name="_Toc411626712"/>
            <w:bookmarkStart w:id="22" w:name="_Toc411632254"/>
            <w:bookmarkStart w:id="23" w:name="_Toc411882164"/>
            <w:bookmarkStart w:id="24" w:name="_Toc411941173"/>
            <w:bookmarkStart w:id="25" w:name="_Toc285801621"/>
            <w:bookmarkStart w:id="26" w:name="_Toc411949648"/>
            <w:bookmarkStart w:id="27" w:name="_Toc412111288"/>
            <w:bookmarkStart w:id="28" w:name="_Toc285977892"/>
            <w:bookmarkStart w:id="29" w:name="_Toc412128055"/>
            <w:bookmarkStart w:id="30" w:name="_Toc286000020"/>
            <w:bookmarkStart w:id="31" w:name="_Toc412218503"/>
            <w:bookmarkStart w:id="32" w:name="_Toc412543790"/>
            <w:bookmarkStart w:id="33" w:name="_Toc412551535"/>
            <w:bookmarkStart w:id="34" w:name="_Toc525031382"/>
            <w:bookmarkStart w:id="35" w:name="_GoBack"/>
            <w:bookmarkEnd w:id="35"/>
          </w:p>
          <w:p w14:paraId="79BE2396" w14:textId="5F59226B" w:rsidR="00AB2C09" w:rsidRPr="00AB2C09" w:rsidRDefault="00AB2C09" w:rsidP="00AB2C09">
            <w:pPr>
              <w:suppressAutoHyphens/>
              <w:spacing w:before="120" w:line="360" w:lineRule="exact"/>
              <w:ind w:left="921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 8</w:t>
            </w:r>
          </w:p>
          <w:p w14:paraId="0E683B83" w14:textId="77777777" w:rsidR="00AB2C09" w:rsidRPr="00AB2C09" w:rsidRDefault="00AB2C09" w:rsidP="00AB2C09">
            <w:pPr>
              <w:suppressAutoHyphens/>
              <w:spacing w:before="120" w:line="360" w:lineRule="exact"/>
              <w:ind w:left="921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C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ПОЛОЖЕНИЮ О ЗАКУПКЕ ТОВАРОВ, РАБОТ, УСЛУГ АО «РОСКАРТОГРАФИЯ»</w:t>
            </w:r>
          </w:p>
          <w:p w14:paraId="302FE06D" w14:textId="77777777" w:rsidR="002C0AF9" w:rsidRPr="00F212B1" w:rsidRDefault="002C0AF9" w:rsidP="00C52C56">
            <w:pPr>
              <w:pStyle w:val="2"/>
              <w:numPr>
                <w:ilvl w:val="0"/>
                <w:numId w:val="0"/>
              </w:numPr>
              <w:ind w:left="1134"/>
              <w:rPr>
                <w:rFonts w:ascii="Arial" w:hAnsi="Arial" w:cs="Arial"/>
                <w:sz w:val="25"/>
                <w:szCs w:val="25"/>
              </w:rPr>
            </w:pPr>
          </w:p>
          <w:p w14:paraId="37C17271" w14:textId="77777777" w:rsidR="002C0AF9" w:rsidRPr="00AB2C09" w:rsidRDefault="002C0AF9" w:rsidP="00C52C56">
            <w:pPr>
              <w:pStyle w:val="2"/>
              <w:numPr>
                <w:ilvl w:val="0"/>
                <w:numId w:val="0"/>
              </w:numPr>
              <w:ind w:left="1134"/>
              <w:rPr>
                <w:rFonts w:ascii="Arial" w:hAnsi="Arial" w:cs="Arial"/>
              </w:rPr>
            </w:pPr>
            <w:r w:rsidRPr="00AB2C09">
              <w:rPr>
                <w:rFonts w:ascii="Arial" w:hAnsi="Arial" w:cs="Arial"/>
              </w:rPr>
              <w:t>ОСОБЫЕ ЗАКУПОЧНЫЕ СИТУАЦИИ</w:t>
            </w:r>
          </w:p>
          <w:p w14:paraId="13501F69" w14:textId="77777777" w:rsidR="00C52C56" w:rsidRPr="00F212B1" w:rsidRDefault="00C52C56" w:rsidP="00C52C56">
            <w:pPr>
              <w:pStyle w:val="2"/>
              <w:numPr>
                <w:ilvl w:val="0"/>
                <w:numId w:val="0"/>
              </w:numPr>
              <w:ind w:left="1134"/>
              <w:rPr>
                <w:rFonts w:ascii="Arial" w:hAnsi="Arial" w:cs="Arial"/>
                <w:sz w:val="25"/>
                <w:szCs w:val="25"/>
              </w:rPr>
            </w:pPr>
            <w:r w:rsidRPr="00F212B1">
              <w:rPr>
                <w:rFonts w:ascii="Arial" w:hAnsi="Arial" w:cs="Arial"/>
                <w:sz w:val="25"/>
                <w:szCs w:val="25"/>
              </w:rPr>
              <w:t>Особенности принятия решений, установления требований и (или) порядка проведения процедур закупок в отношении отдельных видов закупаемой продукции, рынков, закупочных ситуаций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r w:rsidRPr="00F212B1">
              <w:rPr>
                <w:rFonts w:ascii="Arial" w:hAnsi="Arial" w:cs="Arial"/>
                <w:sz w:val="25"/>
                <w:szCs w:val="25"/>
              </w:rPr>
              <w:t>.</w:t>
            </w:r>
            <w:bookmarkEnd w:id="34"/>
          </w:p>
          <w:p w14:paraId="03D1C821" w14:textId="77777777" w:rsidR="00C52C56" w:rsidRPr="00F212B1" w:rsidRDefault="00C52C56" w:rsidP="00C52C56">
            <w:pPr>
              <w:pStyle w:val="3"/>
              <w:numPr>
                <w:ilvl w:val="0"/>
                <w:numId w:val="0"/>
              </w:numPr>
              <w:tabs>
                <w:tab w:val="left" w:pos="4820"/>
              </w:tabs>
              <w:ind w:left="1134"/>
              <w:rPr>
                <w:rFonts w:ascii="Arial" w:hAnsi="Arial" w:cs="Arial"/>
                <w:sz w:val="25"/>
                <w:szCs w:val="25"/>
                <w:lang w:eastAsia="en-US"/>
              </w:rPr>
            </w:pPr>
          </w:p>
          <w:p w14:paraId="21F74A52" w14:textId="5B750C39" w:rsidR="00C52C56" w:rsidRPr="00F212B1" w:rsidRDefault="00C52C56" w:rsidP="00C52C56">
            <w:pPr>
              <w:pStyle w:val="4"/>
              <w:numPr>
                <w:ilvl w:val="0"/>
                <w:numId w:val="0"/>
              </w:numPr>
              <w:ind w:left="1134"/>
              <w:rPr>
                <w:rFonts w:ascii="Arial" w:hAnsi="Arial" w:cs="Arial"/>
                <w:sz w:val="25"/>
                <w:szCs w:val="25"/>
              </w:rPr>
            </w:pPr>
            <w:r w:rsidRPr="00F212B1">
              <w:rPr>
                <w:rFonts w:ascii="Arial" w:hAnsi="Arial" w:cs="Arial"/>
                <w:sz w:val="25"/>
                <w:szCs w:val="25"/>
              </w:rPr>
              <w:t>В случае противоречий между требованиями настояще</w:t>
            </w:r>
            <w:r w:rsidR="00355200">
              <w:rPr>
                <w:rFonts w:ascii="Arial" w:hAnsi="Arial" w:cs="Arial"/>
                <w:sz w:val="25"/>
                <w:szCs w:val="25"/>
              </w:rPr>
              <w:t>го</w:t>
            </w:r>
            <w:r w:rsidRPr="00F212B1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="00355200">
              <w:rPr>
                <w:rFonts w:ascii="Arial" w:hAnsi="Arial" w:cs="Arial"/>
                <w:sz w:val="25"/>
                <w:szCs w:val="25"/>
              </w:rPr>
              <w:t>приложения</w:t>
            </w:r>
            <w:r w:rsidRPr="00F212B1">
              <w:rPr>
                <w:rFonts w:ascii="Arial" w:hAnsi="Arial" w:cs="Arial"/>
                <w:sz w:val="25"/>
                <w:szCs w:val="25"/>
              </w:rPr>
              <w:t xml:space="preserve"> и иными разделами Положения применяются требования настоящего раздела.</w:t>
            </w:r>
            <w:bookmarkStart w:id="36" w:name="_Hlt269733928"/>
            <w:bookmarkEnd w:id="36"/>
          </w:p>
          <w:p w14:paraId="26EAE556" w14:textId="2F4BDC83" w:rsidR="00C52C56" w:rsidRPr="00F212B1" w:rsidRDefault="00C52C56" w:rsidP="00AB2C09">
            <w:pPr>
              <w:pStyle w:val="3"/>
              <w:ind w:left="1134"/>
              <w:rPr>
                <w:rFonts w:ascii="Arial" w:hAnsi="Arial" w:cs="Arial"/>
                <w:sz w:val="25"/>
                <w:szCs w:val="25"/>
              </w:rPr>
            </w:pPr>
            <w:bookmarkStart w:id="37" w:name="_Toc404622960"/>
            <w:bookmarkStart w:id="38" w:name="_Toc405149762"/>
            <w:bookmarkStart w:id="39" w:name="_Toc407284792"/>
            <w:bookmarkStart w:id="40" w:name="_Toc407291520"/>
            <w:bookmarkStart w:id="41" w:name="_Toc407300320"/>
            <w:bookmarkStart w:id="42" w:name="_Toc407296870"/>
            <w:bookmarkStart w:id="43" w:name="_Toc407714649"/>
            <w:bookmarkStart w:id="44" w:name="_Toc407716814"/>
            <w:bookmarkStart w:id="45" w:name="_Toc407723066"/>
            <w:bookmarkStart w:id="46" w:name="_Toc407720496"/>
            <w:bookmarkStart w:id="47" w:name="_Toc407992725"/>
            <w:bookmarkStart w:id="48" w:name="_Toc407999153"/>
            <w:bookmarkStart w:id="49" w:name="_Toc408003393"/>
            <w:bookmarkStart w:id="50" w:name="_Toc408003636"/>
            <w:bookmarkStart w:id="51" w:name="_Toc408004392"/>
            <w:bookmarkStart w:id="52" w:name="_Toc408161633"/>
            <w:bookmarkStart w:id="53" w:name="_Toc408439870"/>
            <w:bookmarkStart w:id="54" w:name="_Toc408446972"/>
            <w:bookmarkStart w:id="55" w:name="_Toc408447236"/>
            <w:bookmarkStart w:id="56" w:name="_Toc408776061"/>
            <w:bookmarkStart w:id="57" w:name="_Toc408779256"/>
            <w:bookmarkStart w:id="58" w:name="_Toc408780853"/>
            <w:bookmarkStart w:id="59" w:name="_Toc408840916"/>
            <w:bookmarkStart w:id="60" w:name="_Toc408842341"/>
            <w:bookmarkStart w:id="61" w:name="_Toc409189217"/>
            <w:bookmarkStart w:id="62" w:name="_Toc283058649"/>
            <w:bookmarkStart w:id="63" w:name="_Toc409204439"/>
            <w:bookmarkStart w:id="64" w:name="_Toc409474836"/>
            <w:bookmarkStart w:id="65" w:name="_Toc409528545"/>
            <w:bookmarkStart w:id="66" w:name="_Toc409630249"/>
            <w:bookmarkStart w:id="67" w:name="_Toc409703694"/>
            <w:bookmarkStart w:id="68" w:name="_Toc409711858"/>
            <w:bookmarkStart w:id="69" w:name="_Toc409715601"/>
            <w:bookmarkStart w:id="70" w:name="_Toc409721594"/>
            <w:bookmarkStart w:id="71" w:name="_Toc409720749"/>
            <w:bookmarkStart w:id="72" w:name="_Toc409721836"/>
            <w:bookmarkStart w:id="73" w:name="_Ref409790450"/>
            <w:bookmarkStart w:id="74" w:name="_Toc409807559"/>
            <w:bookmarkStart w:id="75" w:name="_Toc409812249"/>
            <w:bookmarkStart w:id="76" w:name="_Toc283764476"/>
            <w:bookmarkStart w:id="77" w:name="_Toc409908841"/>
            <w:bookmarkStart w:id="78" w:name="_Toc410902982"/>
            <w:bookmarkStart w:id="79" w:name="_Toc410908000"/>
            <w:bookmarkStart w:id="80" w:name="_Toc410908227"/>
            <w:bookmarkStart w:id="81" w:name="_Toc410910982"/>
            <w:bookmarkStart w:id="82" w:name="_Toc410911255"/>
            <w:bookmarkStart w:id="83" w:name="_Toc410920347"/>
            <w:bookmarkStart w:id="84" w:name="_Toc411279987"/>
            <w:bookmarkStart w:id="85" w:name="_Toc411626714"/>
            <w:bookmarkStart w:id="86" w:name="_Toc411632256"/>
            <w:bookmarkStart w:id="87" w:name="_Toc411882166"/>
            <w:bookmarkStart w:id="88" w:name="_Toc411941175"/>
            <w:bookmarkStart w:id="89" w:name="_Toc285801623"/>
            <w:bookmarkStart w:id="90" w:name="_Toc411949650"/>
            <w:bookmarkStart w:id="91" w:name="_Toc412111290"/>
            <w:bookmarkStart w:id="92" w:name="_Toc285977894"/>
            <w:bookmarkStart w:id="93" w:name="_Toc412128057"/>
            <w:bookmarkStart w:id="94" w:name="_Toc286000022"/>
            <w:bookmarkStart w:id="95" w:name="_Toc412218505"/>
            <w:bookmarkStart w:id="96" w:name="_Ref412543316"/>
            <w:bookmarkStart w:id="97" w:name="_Toc412543792"/>
            <w:bookmarkStart w:id="98" w:name="_Ref412544314"/>
            <w:bookmarkStart w:id="99" w:name="_Toc412551537"/>
            <w:bookmarkStart w:id="100" w:name="_Toc525031384"/>
            <w:bookmarkStart w:id="101" w:name="_Ref266992825"/>
            <w:bookmarkStart w:id="102" w:name="_Ref299564112"/>
            <w:bookmarkStart w:id="103" w:name="_Toc368984286"/>
            <w:r w:rsidRPr="00F212B1">
              <w:rPr>
                <w:rFonts w:ascii="Arial" w:hAnsi="Arial" w:cs="Arial"/>
                <w:sz w:val="25"/>
                <w:szCs w:val="25"/>
                <w:lang w:eastAsia="en-US"/>
              </w:rPr>
              <w:t xml:space="preserve">Закупки в рамках реализации </w:t>
            </w:r>
            <w:r w:rsidRPr="00F212B1">
              <w:rPr>
                <w:rFonts w:ascii="Arial" w:hAnsi="Arial" w:cs="Arial"/>
                <w:sz w:val="25"/>
                <w:szCs w:val="25"/>
              </w:rPr>
              <w:t>ГОЗ</w:t>
            </w:r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r w:rsidR="00AB2C09">
              <w:rPr>
                <w:rFonts w:ascii="Arial" w:hAnsi="Arial" w:cs="Arial"/>
                <w:sz w:val="25"/>
                <w:szCs w:val="25"/>
              </w:rPr>
              <w:t>.</w:t>
            </w:r>
          </w:p>
          <w:p w14:paraId="1C6CDAE7" w14:textId="77777777" w:rsidR="00C52C56" w:rsidRPr="00F212B1" w:rsidRDefault="00C52C56" w:rsidP="00C52C56">
            <w:pPr>
              <w:pStyle w:val="4"/>
              <w:keepNext/>
              <w:ind w:left="1134"/>
              <w:rPr>
                <w:rFonts w:ascii="Arial" w:hAnsi="Arial" w:cs="Arial"/>
                <w:sz w:val="25"/>
                <w:szCs w:val="25"/>
              </w:rPr>
            </w:pPr>
            <w:r w:rsidRPr="00F212B1">
              <w:rPr>
                <w:rFonts w:ascii="Arial" w:hAnsi="Arial" w:cs="Arial"/>
                <w:sz w:val="25"/>
                <w:szCs w:val="25"/>
                <w:lang w:eastAsia="en-US"/>
              </w:rPr>
              <w:t>К закупке, осуществляемой в целях выполнения ГОЗ, относятся закупки, отвечающие совокупности следующих условий:</w:t>
            </w:r>
          </w:p>
          <w:p w14:paraId="17168E69" w14:textId="4C752BD7" w:rsidR="00C52C56" w:rsidRPr="00F212B1" w:rsidRDefault="00355200" w:rsidP="00AB2C09">
            <w:pPr>
              <w:pStyle w:val="5"/>
              <w:ind w:left="1701" w:hanging="567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Контракт (</w:t>
            </w:r>
            <w:r w:rsidR="00C52C56" w:rsidRPr="00F212B1">
              <w:rPr>
                <w:rFonts w:ascii="Arial" w:hAnsi="Arial" w:cs="Arial"/>
                <w:sz w:val="25"/>
                <w:szCs w:val="25"/>
              </w:rPr>
              <w:t>договор</w:t>
            </w:r>
            <w:r>
              <w:rPr>
                <w:rFonts w:ascii="Arial" w:hAnsi="Arial" w:cs="Arial"/>
                <w:sz w:val="25"/>
                <w:szCs w:val="25"/>
              </w:rPr>
              <w:t>)</w:t>
            </w:r>
            <w:r w:rsidR="00C52C56" w:rsidRPr="00F212B1">
              <w:rPr>
                <w:rFonts w:ascii="Arial" w:hAnsi="Arial" w:cs="Arial"/>
                <w:sz w:val="25"/>
                <w:szCs w:val="25"/>
              </w:rPr>
              <w:t xml:space="preserve"> по результатам такой закупки заключается головным исполнителем с исполнителем или между исполнителями на поставку необходимой головному исполнителю, исполнителю продукции в целях выполнения ГОЗ;</w:t>
            </w:r>
          </w:p>
          <w:p w14:paraId="5762185A" w14:textId="77777777" w:rsidR="00C52C56" w:rsidRPr="00F212B1" w:rsidRDefault="00C52C56" w:rsidP="00AB2C09">
            <w:pPr>
              <w:pStyle w:val="5"/>
              <w:ind w:left="1701" w:hanging="567"/>
              <w:rPr>
                <w:rFonts w:ascii="Arial" w:hAnsi="Arial" w:cs="Arial"/>
                <w:sz w:val="25"/>
                <w:szCs w:val="25"/>
              </w:rPr>
            </w:pPr>
            <w:r w:rsidRPr="00F212B1">
              <w:rPr>
                <w:rFonts w:ascii="Arial" w:hAnsi="Arial" w:cs="Arial"/>
                <w:sz w:val="25"/>
                <w:szCs w:val="25"/>
              </w:rPr>
              <w:t>договор, заключаемый по результатам такой закупки, содержит указание на то, что он заключается в целях выполнения ГОЗ, а также конкретные реквизиты (номер, дата, идентификационный номер) государственного контракта(-</w:t>
            </w:r>
            <w:proofErr w:type="spellStart"/>
            <w:r w:rsidRPr="00F212B1">
              <w:rPr>
                <w:rFonts w:ascii="Arial" w:hAnsi="Arial" w:cs="Arial"/>
                <w:sz w:val="25"/>
                <w:szCs w:val="25"/>
              </w:rPr>
              <w:t>ов</w:t>
            </w:r>
            <w:proofErr w:type="spellEnd"/>
            <w:r w:rsidRPr="00F212B1">
              <w:rPr>
                <w:rFonts w:ascii="Arial" w:hAnsi="Arial" w:cs="Arial"/>
                <w:sz w:val="25"/>
                <w:szCs w:val="25"/>
              </w:rPr>
              <w:t>) по ГОЗ.</w:t>
            </w:r>
          </w:p>
          <w:p w14:paraId="694D161A" w14:textId="0A0438DE" w:rsidR="00C52C56" w:rsidRPr="00F212B1" w:rsidRDefault="00C52C56" w:rsidP="00C52C56">
            <w:pPr>
              <w:pStyle w:val="4"/>
              <w:ind w:left="1134"/>
              <w:rPr>
                <w:rFonts w:ascii="Arial" w:hAnsi="Arial" w:cs="Arial"/>
                <w:sz w:val="25"/>
                <w:szCs w:val="25"/>
              </w:rPr>
            </w:pPr>
            <w:bookmarkStart w:id="104" w:name="_Toc404622961"/>
            <w:bookmarkStart w:id="105" w:name="_Toc405149763"/>
            <w:bookmarkStart w:id="106" w:name="_Toc407284793"/>
            <w:bookmarkStart w:id="107" w:name="_Toc407291521"/>
            <w:bookmarkStart w:id="108" w:name="_Toc407300321"/>
            <w:bookmarkStart w:id="109" w:name="_Toc407296871"/>
            <w:bookmarkStart w:id="110" w:name="_Toc407714650"/>
            <w:bookmarkStart w:id="111" w:name="_Toc407716815"/>
            <w:bookmarkStart w:id="112" w:name="_Toc407723067"/>
            <w:bookmarkStart w:id="113" w:name="_Toc407720497"/>
            <w:bookmarkStart w:id="114" w:name="_Toc407992726"/>
            <w:bookmarkStart w:id="115" w:name="_Toc407999154"/>
            <w:bookmarkStart w:id="116" w:name="_Toc408003394"/>
            <w:bookmarkStart w:id="117" w:name="_Toc408003637"/>
            <w:bookmarkStart w:id="118" w:name="_Toc408004393"/>
            <w:bookmarkStart w:id="119" w:name="_Toc408161634"/>
            <w:bookmarkStart w:id="120" w:name="_Toc408439871"/>
            <w:bookmarkStart w:id="121" w:name="_Toc408446973"/>
            <w:bookmarkStart w:id="122" w:name="_Toc408447237"/>
            <w:bookmarkStart w:id="123" w:name="_Toc408776062"/>
            <w:bookmarkStart w:id="124" w:name="_Toc408779257"/>
            <w:bookmarkStart w:id="125" w:name="_Toc408780854"/>
            <w:bookmarkStart w:id="126" w:name="_Toc408840917"/>
            <w:bookmarkStart w:id="127" w:name="_Toc408842342"/>
            <w:bookmarkStart w:id="128" w:name="_Toc282982337"/>
            <w:bookmarkStart w:id="129" w:name="_Toc409088774"/>
            <w:bookmarkStart w:id="130" w:name="_Toc409088968"/>
            <w:bookmarkStart w:id="131" w:name="_Toc409089661"/>
            <w:bookmarkStart w:id="132" w:name="_Toc409090093"/>
            <w:bookmarkStart w:id="133" w:name="_Toc409090548"/>
            <w:bookmarkStart w:id="134" w:name="_Toc409113341"/>
            <w:bookmarkStart w:id="135" w:name="_Toc409174122"/>
            <w:bookmarkStart w:id="136" w:name="_Toc409174816"/>
            <w:r w:rsidRPr="00F212B1">
              <w:rPr>
                <w:rFonts w:ascii="Arial" w:hAnsi="Arial" w:cs="Arial"/>
                <w:sz w:val="25"/>
                <w:szCs w:val="25"/>
              </w:rPr>
              <w:t>Закупки, осуществляемые в целях выполнения ГОЗ, проводятся</w:t>
            </w:r>
            <w:r w:rsidR="00AB2C09">
              <w:rPr>
                <w:rFonts w:ascii="Arial" w:hAnsi="Arial" w:cs="Arial"/>
                <w:sz w:val="25"/>
                <w:szCs w:val="25"/>
              </w:rPr>
              <w:t xml:space="preserve"> с учетом требований Закона 275</w:t>
            </w:r>
            <w:r w:rsidRPr="00F212B1">
              <w:rPr>
                <w:rFonts w:ascii="Arial" w:hAnsi="Arial" w:cs="Arial"/>
                <w:sz w:val="25"/>
                <w:szCs w:val="25"/>
              </w:rPr>
              <w:t>−ФЗ и иных принятых в соответствии с ним федеральных законов и НПА Российской Федерации.</w:t>
            </w:r>
          </w:p>
          <w:p w14:paraId="4D55C261" w14:textId="6A7C867D" w:rsidR="00C52C56" w:rsidRPr="00F212B1" w:rsidRDefault="00AB2C09" w:rsidP="00C52C56">
            <w:pPr>
              <w:pStyle w:val="4"/>
              <w:ind w:left="1134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lastRenderedPageBreak/>
              <w:t>Нормы Закона 223−ФЗ, Закона 135</w:t>
            </w:r>
            <w:r w:rsidR="00C52C56" w:rsidRPr="00F212B1">
              <w:rPr>
                <w:rFonts w:ascii="Arial" w:hAnsi="Arial" w:cs="Arial"/>
                <w:sz w:val="25"/>
                <w:szCs w:val="25"/>
              </w:rPr>
              <w:t>−ФЗ, иных федеральных законов и НПА Российской Федерации, касающиеся проведения закупок, осуществляемых в целях выполнения ГОЗ, а также нормы Положения и правовых актов Заказчика, принятых в его развитие, применяются в част</w:t>
            </w:r>
            <w:r>
              <w:rPr>
                <w:rFonts w:ascii="Arial" w:hAnsi="Arial" w:cs="Arial"/>
                <w:sz w:val="25"/>
                <w:szCs w:val="25"/>
              </w:rPr>
              <w:t>и, не противоречащей Закону 275</w:t>
            </w:r>
            <w:r w:rsidR="00C52C56" w:rsidRPr="00F212B1">
              <w:rPr>
                <w:rFonts w:ascii="Arial" w:hAnsi="Arial" w:cs="Arial"/>
                <w:sz w:val="25"/>
                <w:szCs w:val="25"/>
              </w:rPr>
              <w:t>−ФЗ.</w:t>
            </w:r>
          </w:p>
          <w:p w14:paraId="6E0EE265" w14:textId="77777777" w:rsidR="00C52C56" w:rsidRPr="00F212B1" w:rsidRDefault="00C52C56" w:rsidP="00C52C56">
            <w:pPr>
              <w:pStyle w:val="4"/>
              <w:ind w:left="1134"/>
              <w:rPr>
                <w:rFonts w:ascii="Arial" w:hAnsi="Arial" w:cs="Arial"/>
                <w:sz w:val="25"/>
                <w:szCs w:val="25"/>
              </w:rPr>
            </w:pPr>
            <w:r w:rsidRPr="00F212B1">
              <w:rPr>
                <w:rFonts w:ascii="Arial" w:hAnsi="Arial" w:cs="Arial"/>
                <w:sz w:val="25"/>
                <w:szCs w:val="25"/>
              </w:rPr>
              <w:t>Условия проекта договора определяются условиями соответствующего государственного контракта, в целях выполнения которого проводится закупка.</w:t>
            </w:r>
          </w:p>
          <w:p w14:paraId="4C1030C1" w14:textId="77777777" w:rsidR="00C52C56" w:rsidRPr="00F212B1" w:rsidRDefault="00C52C56" w:rsidP="00C52C56">
            <w:pPr>
              <w:pStyle w:val="4"/>
              <w:ind w:left="1134"/>
              <w:rPr>
                <w:rFonts w:ascii="Arial" w:hAnsi="Arial" w:cs="Arial"/>
                <w:sz w:val="25"/>
                <w:szCs w:val="25"/>
              </w:rPr>
            </w:pPr>
            <w:r w:rsidRPr="00F212B1">
              <w:rPr>
                <w:rFonts w:ascii="Arial" w:hAnsi="Arial" w:cs="Arial"/>
                <w:sz w:val="25"/>
                <w:szCs w:val="25"/>
              </w:rPr>
              <w:t xml:space="preserve">Размер НМЦ договора устанавливается в соответствии с методикой определения НМЦ, Положения, а также </w:t>
            </w:r>
            <w:r w:rsidR="00DA6508">
              <w:rPr>
                <w:rFonts w:ascii="Arial" w:hAnsi="Arial" w:cs="Arial"/>
                <w:sz w:val="25"/>
                <w:szCs w:val="25"/>
              </w:rPr>
              <w:br/>
            </w:r>
            <w:r w:rsidRPr="00F212B1">
              <w:rPr>
                <w:rFonts w:ascii="Arial" w:hAnsi="Arial" w:cs="Arial"/>
                <w:sz w:val="25"/>
                <w:szCs w:val="25"/>
              </w:rPr>
              <w:t>с учетом требований государственного заказчика, в том числе о представлении расчетно-калькуляционных материалов.</w:t>
            </w:r>
          </w:p>
          <w:p w14:paraId="242B43E4" w14:textId="77777777" w:rsidR="00C52C56" w:rsidRPr="00F212B1" w:rsidRDefault="00C52C56" w:rsidP="00C52C56">
            <w:pPr>
              <w:pStyle w:val="4"/>
              <w:ind w:left="1134"/>
              <w:rPr>
                <w:rFonts w:ascii="Arial" w:hAnsi="Arial" w:cs="Arial"/>
                <w:sz w:val="25"/>
                <w:szCs w:val="25"/>
              </w:rPr>
            </w:pPr>
            <w:r w:rsidRPr="00F212B1">
              <w:rPr>
                <w:rFonts w:ascii="Arial" w:hAnsi="Arial" w:cs="Arial"/>
                <w:sz w:val="25"/>
                <w:szCs w:val="25"/>
              </w:rPr>
              <w:t>Проект договора, если иное не определено законодательством, должен содержать следующие положения:</w:t>
            </w:r>
          </w:p>
          <w:p w14:paraId="2AD84B42" w14:textId="77777777" w:rsidR="00C52C56" w:rsidRPr="00F212B1" w:rsidRDefault="00C52C56" w:rsidP="00AB2C09">
            <w:pPr>
              <w:pStyle w:val="5"/>
              <w:ind w:left="1560" w:hanging="426"/>
              <w:rPr>
                <w:rFonts w:ascii="Arial" w:hAnsi="Arial" w:cs="Arial"/>
                <w:sz w:val="25"/>
                <w:szCs w:val="25"/>
              </w:rPr>
            </w:pPr>
            <w:r w:rsidRPr="00F212B1">
              <w:rPr>
                <w:rFonts w:ascii="Arial" w:hAnsi="Arial" w:cs="Arial"/>
                <w:sz w:val="25"/>
                <w:szCs w:val="25"/>
              </w:rPr>
              <w:t>указание на то, что он заключается в целях выполнения ГОЗ, а также конкретные реквизиты (номер, дата, идентификационный номер) государственного контракта(-</w:t>
            </w:r>
            <w:proofErr w:type="spellStart"/>
            <w:r w:rsidRPr="00F212B1">
              <w:rPr>
                <w:rFonts w:ascii="Arial" w:hAnsi="Arial" w:cs="Arial"/>
                <w:sz w:val="25"/>
                <w:szCs w:val="25"/>
              </w:rPr>
              <w:t>ов</w:t>
            </w:r>
            <w:proofErr w:type="spellEnd"/>
            <w:r w:rsidRPr="00F212B1">
              <w:rPr>
                <w:rFonts w:ascii="Arial" w:hAnsi="Arial" w:cs="Arial"/>
                <w:sz w:val="25"/>
                <w:szCs w:val="25"/>
              </w:rPr>
              <w:t>) по ГОЗ;</w:t>
            </w:r>
          </w:p>
          <w:p w14:paraId="46CBFD1D" w14:textId="77777777" w:rsidR="00C52C56" w:rsidRPr="00F212B1" w:rsidRDefault="00C52C56" w:rsidP="00AB2C09">
            <w:pPr>
              <w:pStyle w:val="5"/>
              <w:ind w:left="1560" w:hanging="426"/>
              <w:rPr>
                <w:rFonts w:ascii="Arial" w:hAnsi="Arial" w:cs="Arial"/>
                <w:sz w:val="25"/>
                <w:szCs w:val="25"/>
              </w:rPr>
            </w:pPr>
            <w:r w:rsidRPr="00F212B1">
              <w:rPr>
                <w:rFonts w:ascii="Arial" w:hAnsi="Arial" w:cs="Arial"/>
                <w:sz w:val="25"/>
                <w:szCs w:val="25"/>
              </w:rPr>
              <w:t>условия, определяющие надлежащее исполнение обязательств по поставке продукции, в том числе ее количество, качество, комплектность и соответствие обязательным требованиям, установленным государственным заказчиком для определенных видов продукции в соответствии с Законодательством о техническом регулировании и (или) государственным контрактом и (или) договором, по которому заказчик является головным исполнителем или исполнителем;</w:t>
            </w:r>
          </w:p>
          <w:p w14:paraId="1ABA2F15" w14:textId="77777777" w:rsidR="00C52C56" w:rsidRPr="00F212B1" w:rsidRDefault="00C52C56" w:rsidP="00AB2C09">
            <w:pPr>
              <w:pStyle w:val="5"/>
              <w:ind w:left="1560" w:hanging="426"/>
              <w:rPr>
                <w:rFonts w:ascii="Arial" w:hAnsi="Arial" w:cs="Arial"/>
                <w:sz w:val="25"/>
                <w:szCs w:val="25"/>
              </w:rPr>
            </w:pPr>
            <w:r w:rsidRPr="00F212B1">
              <w:rPr>
                <w:rFonts w:ascii="Arial" w:hAnsi="Arial" w:cs="Arial"/>
                <w:sz w:val="25"/>
                <w:szCs w:val="25"/>
              </w:rPr>
              <w:t>срок, на который заключается договор;</w:t>
            </w:r>
          </w:p>
          <w:p w14:paraId="73AD0188" w14:textId="77777777" w:rsidR="00C52C56" w:rsidRPr="00F212B1" w:rsidRDefault="00C52C56" w:rsidP="00AB2C09">
            <w:pPr>
              <w:pStyle w:val="5"/>
              <w:keepNext/>
              <w:ind w:left="1560" w:hanging="426"/>
              <w:rPr>
                <w:rFonts w:ascii="Arial" w:hAnsi="Arial" w:cs="Arial"/>
                <w:sz w:val="25"/>
                <w:szCs w:val="25"/>
              </w:rPr>
            </w:pPr>
            <w:r w:rsidRPr="00F212B1">
              <w:rPr>
                <w:rFonts w:ascii="Arial" w:hAnsi="Arial" w:cs="Arial"/>
                <w:sz w:val="25"/>
                <w:szCs w:val="25"/>
              </w:rPr>
              <w:t>права и обязанности исполнителя, включая:</w:t>
            </w:r>
          </w:p>
          <w:p w14:paraId="4F20B47E" w14:textId="77777777" w:rsidR="00C52C56" w:rsidRPr="00F212B1" w:rsidRDefault="00C52C56" w:rsidP="00AB2C09">
            <w:pPr>
              <w:pStyle w:val="6"/>
              <w:ind w:left="2268" w:hanging="567"/>
              <w:rPr>
                <w:rFonts w:ascii="Arial" w:hAnsi="Arial" w:cs="Arial"/>
                <w:sz w:val="25"/>
                <w:szCs w:val="25"/>
              </w:rPr>
            </w:pPr>
            <w:r w:rsidRPr="00F212B1">
              <w:rPr>
                <w:rFonts w:ascii="Arial" w:hAnsi="Arial" w:cs="Arial"/>
                <w:sz w:val="25"/>
                <w:szCs w:val="25"/>
              </w:rPr>
              <w:t>право требовать своевременной оплаты на условиях, предусмотренных договором, надлежащим образом поставленной и принятой заказчиком продукции;</w:t>
            </w:r>
          </w:p>
          <w:p w14:paraId="34B929CE" w14:textId="76A9E653" w:rsidR="00C52C56" w:rsidRPr="00F212B1" w:rsidRDefault="00C52C56" w:rsidP="00AB2C09">
            <w:pPr>
              <w:pStyle w:val="6"/>
              <w:ind w:left="2268" w:hanging="567"/>
              <w:rPr>
                <w:rFonts w:ascii="Arial" w:hAnsi="Arial" w:cs="Arial"/>
                <w:sz w:val="25"/>
                <w:szCs w:val="25"/>
              </w:rPr>
            </w:pPr>
            <w:r w:rsidRPr="00F212B1">
              <w:rPr>
                <w:rFonts w:ascii="Arial" w:hAnsi="Arial" w:cs="Arial"/>
                <w:sz w:val="25"/>
                <w:szCs w:val="25"/>
              </w:rPr>
              <w:t>обязанность по поставке продукции на условиях, предусмотренных договором, в том числе по обеспечению</w:t>
            </w:r>
            <w:r w:rsidR="00AB2C09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Pr="00F212B1">
              <w:rPr>
                <w:rFonts w:ascii="Arial" w:hAnsi="Arial" w:cs="Arial"/>
                <w:sz w:val="25"/>
                <w:szCs w:val="25"/>
              </w:rPr>
              <w:t>с учетом специфики поставляемой продукции ее соответствия обязательным требованиям, установленным государственным заказчиком в соответствии с законодательством о техническом регулировании и (или) государственным контрактом;</w:t>
            </w:r>
          </w:p>
          <w:p w14:paraId="3E858A1E" w14:textId="77777777" w:rsidR="00C52C56" w:rsidRPr="00F212B1" w:rsidRDefault="00C52C56" w:rsidP="00AB2C09">
            <w:pPr>
              <w:pStyle w:val="6"/>
              <w:ind w:left="2268" w:hanging="567"/>
              <w:rPr>
                <w:rFonts w:ascii="Arial" w:hAnsi="Arial" w:cs="Arial"/>
                <w:sz w:val="25"/>
                <w:szCs w:val="25"/>
              </w:rPr>
            </w:pPr>
            <w:r w:rsidRPr="00F212B1">
              <w:rPr>
                <w:rFonts w:ascii="Arial" w:hAnsi="Arial" w:cs="Arial"/>
                <w:sz w:val="25"/>
                <w:szCs w:val="25"/>
              </w:rPr>
              <w:t>обязанность по обеспечению устранения за свой счет недостатков и дефектов, выявленных при приемке продукции и в течение гарантийного срока, если гарантийные обязательства установлены договором на поставку этой продукции;</w:t>
            </w:r>
          </w:p>
          <w:p w14:paraId="24108947" w14:textId="6EF5F7FC" w:rsidR="00C52C56" w:rsidRPr="00F212B1" w:rsidRDefault="00C52C56" w:rsidP="00AB2C09">
            <w:pPr>
              <w:pStyle w:val="6"/>
              <w:ind w:left="2268" w:hanging="567"/>
              <w:rPr>
                <w:rFonts w:ascii="Arial" w:hAnsi="Arial" w:cs="Arial"/>
                <w:sz w:val="25"/>
                <w:szCs w:val="25"/>
              </w:rPr>
            </w:pPr>
            <w:r w:rsidRPr="00F212B1">
              <w:rPr>
                <w:rFonts w:ascii="Arial" w:hAnsi="Arial" w:cs="Arial"/>
                <w:sz w:val="25"/>
                <w:szCs w:val="25"/>
              </w:rPr>
              <w:t xml:space="preserve">обязанность по обеспечению раздельного учета затрат, связанных с исполнением договора, в соответствии </w:t>
            </w:r>
            <w:r w:rsidR="00AB2C09">
              <w:rPr>
                <w:rFonts w:ascii="Arial" w:hAnsi="Arial" w:cs="Arial"/>
                <w:sz w:val="25"/>
                <w:szCs w:val="25"/>
              </w:rPr>
              <w:t>с Законом 275</w:t>
            </w:r>
            <w:r w:rsidRPr="00F212B1">
              <w:rPr>
                <w:rFonts w:ascii="Arial" w:hAnsi="Arial" w:cs="Arial"/>
                <w:sz w:val="25"/>
                <w:szCs w:val="25"/>
              </w:rPr>
              <w:t>−ФЗ;</w:t>
            </w:r>
          </w:p>
          <w:p w14:paraId="296F1D3F" w14:textId="6D3765DF" w:rsidR="00C52C56" w:rsidRPr="00F212B1" w:rsidRDefault="00C52C56" w:rsidP="00AB2C09">
            <w:pPr>
              <w:pStyle w:val="6"/>
              <w:ind w:left="2268" w:hanging="567"/>
              <w:rPr>
                <w:rFonts w:ascii="Arial" w:hAnsi="Arial" w:cs="Arial"/>
                <w:sz w:val="25"/>
                <w:szCs w:val="25"/>
              </w:rPr>
            </w:pPr>
            <w:r w:rsidRPr="00F212B1">
              <w:rPr>
                <w:rFonts w:ascii="Arial" w:hAnsi="Arial" w:cs="Arial"/>
                <w:sz w:val="25"/>
                <w:szCs w:val="25"/>
              </w:rPr>
              <w:lastRenderedPageBreak/>
              <w:t>обязанность оказывать заказчику содействие в обосновании цен на продукцию (в том числе представление по запросу информации о затратах по договору), сроки и условия финансирования (в том числе авансирование) поставок такой продукции;</w:t>
            </w:r>
          </w:p>
          <w:p w14:paraId="26C1B30F" w14:textId="5F335901" w:rsidR="00C52C56" w:rsidRPr="00F212B1" w:rsidRDefault="00C52C56" w:rsidP="00AB2C09">
            <w:pPr>
              <w:pStyle w:val="6"/>
              <w:ind w:left="2268" w:hanging="567"/>
              <w:rPr>
                <w:rFonts w:ascii="Arial" w:hAnsi="Arial" w:cs="Arial"/>
                <w:sz w:val="25"/>
                <w:szCs w:val="25"/>
              </w:rPr>
            </w:pPr>
            <w:r w:rsidRPr="00F212B1">
              <w:rPr>
                <w:rFonts w:ascii="Arial" w:hAnsi="Arial" w:cs="Arial"/>
                <w:sz w:val="25"/>
                <w:szCs w:val="25"/>
              </w:rPr>
              <w:t>обязанность по обеспечению допуска уполномоченных представителей государственного заказчика (заказчика) и федерального органа исполнительной власти, осуществляющего функции по контролю (надзору) в сфере ГОЗ,</w:t>
            </w:r>
            <w:r w:rsidR="00AB2C09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Pr="00F212B1">
              <w:rPr>
                <w:rFonts w:ascii="Arial" w:hAnsi="Arial" w:cs="Arial"/>
                <w:sz w:val="25"/>
                <w:szCs w:val="25"/>
              </w:rPr>
              <w:t>в организацию исполнителя и условий для осуществления ими контроля над исполнением государственного контракта (договор</w:t>
            </w:r>
            <w:r w:rsidR="00AB2C09">
              <w:rPr>
                <w:rFonts w:ascii="Arial" w:hAnsi="Arial" w:cs="Arial"/>
                <w:sz w:val="25"/>
                <w:szCs w:val="25"/>
              </w:rPr>
              <w:t>а) в соответствии с Законом 275</w:t>
            </w:r>
            <w:r w:rsidRPr="00F212B1">
              <w:rPr>
                <w:rFonts w:ascii="Arial" w:hAnsi="Arial" w:cs="Arial"/>
                <w:sz w:val="25"/>
                <w:szCs w:val="25"/>
              </w:rPr>
              <w:t>−ФЗ, в том числе на отдельных этапах его исполнения;</w:t>
            </w:r>
          </w:p>
          <w:p w14:paraId="6FFF10A0" w14:textId="4FEA568D" w:rsidR="00C52C56" w:rsidRPr="00F212B1" w:rsidRDefault="00C52C56" w:rsidP="00AB2C09">
            <w:pPr>
              <w:pStyle w:val="6"/>
              <w:ind w:left="2268" w:hanging="567"/>
              <w:rPr>
                <w:rFonts w:ascii="Arial" w:hAnsi="Arial" w:cs="Arial"/>
                <w:sz w:val="25"/>
                <w:szCs w:val="25"/>
              </w:rPr>
            </w:pPr>
            <w:r w:rsidRPr="00F212B1">
              <w:rPr>
                <w:rFonts w:ascii="Arial" w:hAnsi="Arial" w:cs="Arial"/>
                <w:sz w:val="25"/>
                <w:szCs w:val="25"/>
              </w:rPr>
              <w:t>обязанность по организации и проведению предусмотренных технической документацией испытаний опытных и серийных образцов (комплексов, систем) вооружения, военной, специальной, космической, ракетно-космической техники, военного имущества, а также материалов и комплектующих изделий, если проведение таких испытаний предусмотрено технической документацией;</w:t>
            </w:r>
          </w:p>
          <w:p w14:paraId="272DC396" w14:textId="77777777" w:rsidR="00C52C56" w:rsidRPr="00F212B1" w:rsidRDefault="00C52C56" w:rsidP="00AB2C09">
            <w:pPr>
              <w:pStyle w:val="6"/>
              <w:ind w:left="2268" w:hanging="567"/>
              <w:rPr>
                <w:rFonts w:ascii="Arial" w:hAnsi="Arial" w:cs="Arial"/>
                <w:sz w:val="25"/>
                <w:szCs w:val="25"/>
              </w:rPr>
            </w:pPr>
            <w:r w:rsidRPr="00F212B1">
              <w:rPr>
                <w:rFonts w:ascii="Arial" w:hAnsi="Arial" w:cs="Arial"/>
                <w:sz w:val="25"/>
                <w:szCs w:val="25"/>
              </w:rPr>
              <w:t xml:space="preserve">обязанность по соответствию в течение всего срока действия договора требованиям, установленным </w:t>
            </w:r>
            <w:r w:rsidR="00DA6508">
              <w:rPr>
                <w:rFonts w:ascii="Arial" w:hAnsi="Arial" w:cs="Arial"/>
                <w:sz w:val="25"/>
                <w:szCs w:val="25"/>
              </w:rPr>
              <w:br/>
            </w:r>
            <w:r w:rsidRPr="00F212B1">
              <w:rPr>
                <w:rFonts w:ascii="Arial" w:hAnsi="Arial" w:cs="Arial"/>
                <w:sz w:val="25"/>
                <w:szCs w:val="25"/>
              </w:rPr>
              <w:t>в соответствии с законодательством в отношении лиц, осуществляющих деятельность в установленных сферах;</w:t>
            </w:r>
          </w:p>
          <w:p w14:paraId="21B515E7" w14:textId="77777777" w:rsidR="00C52C56" w:rsidRPr="00F212B1" w:rsidRDefault="00C52C56" w:rsidP="00AB2C09">
            <w:pPr>
              <w:pStyle w:val="5"/>
              <w:keepNext/>
              <w:ind w:left="1560" w:hanging="425"/>
              <w:rPr>
                <w:rFonts w:ascii="Arial" w:hAnsi="Arial" w:cs="Arial"/>
                <w:sz w:val="25"/>
                <w:szCs w:val="25"/>
              </w:rPr>
            </w:pPr>
            <w:r w:rsidRPr="00F212B1">
              <w:rPr>
                <w:rFonts w:ascii="Arial" w:hAnsi="Arial" w:cs="Arial"/>
                <w:sz w:val="25"/>
                <w:szCs w:val="25"/>
              </w:rPr>
              <w:t>права и обязанности заказчика, включая:</w:t>
            </w:r>
          </w:p>
          <w:p w14:paraId="3B16128A" w14:textId="77777777" w:rsidR="00C52C56" w:rsidRPr="00F212B1" w:rsidRDefault="00C52C56" w:rsidP="00AB2C09">
            <w:pPr>
              <w:pStyle w:val="6"/>
              <w:ind w:left="2268" w:hanging="567"/>
              <w:rPr>
                <w:rFonts w:ascii="Arial" w:hAnsi="Arial" w:cs="Arial"/>
                <w:sz w:val="25"/>
                <w:szCs w:val="25"/>
              </w:rPr>
            </w:pPr>
            <w:bookmarkStart w:id="137" w:name="_Toc409189218"/>
            <w:bookmarkStart w:id="138" w:name="_Toc283058650"/>
            <w:bookmarkStart w:id="139" w:name="_Toc409204440"/>
            <w:bookmarkStart w:id="140" w:name="_Toc409474837"/>
            <w:bookmarkStart w:id="141" w:name="_Toc409528546"/>
            <w:r w:rsidRPr="00F212B1">
              <w:rPr>
                <w:rFonts w:ascii="Arial" w:hAnsi="Arial" w:cs="Arial"/>
                <w:sz w:val="25"/>
                <w:szCs w:val="25"/>
              </w:rPr>
              <w:t>право требовать от исполнителя надлежащего исполнения обязательств, предусмотренных договором;</w:t>
            </w:r>
          </w:p>
          <w:p w14:paraId="58D206E2" w14:textId="77777777" w:rsidR="00C52C56" w:rsidRPr="00F212B1" w:rsidRDefault="00C52C56" w:rsidP="00AB2C09">
            <w:pPr>
              <w:pStyle w:val="6"/>
              <w:ind w:left="2268" w:hanging="567"/>
              <w:rPr>
                <w:rFonts w:ascii="Arial" w:hAnsi="Arial" w:cs="Arial"/>
                <w:sz w:val="25"/>
                <w:szCs w:val="25"/>
              </w:rPr>
            </w:pPr>
            <w:r w:rsidRPr="00F212B1">
              <w:rPr>
                <w:rFonts w:ascii="Arial" w:hAnsi="Arial" w:cs="Arial"/>
                <w:sz w:val="25"/>
                <w:szCs w:val="25"/>
              </w:rPr>
              <w:t>право требовать от исполнителя своевременного устранения выявленных недостатков продукции;</w:t>
            </w:r>
          </w:p>
          <w:p w14:paraId="0C5EE246" w14:textId="77777777" w:rsidR="00C52C56" w:rsidRPr="00F212B1" w:rsidRDefault="00C52C56" w:rsidP="00AB2C09">
            <w:pPr>
              <w:pStyle w:val="6"/>
              <w:ind w:left="2268" w:hanging="567"/>
              <w:rPr>
                <w:rFonts w:ascii="Arial" w:hAnsi="Arial" w:cs="Arial"/>
                <w:sz w:val="25"/>
                <w:szCs w:val="25"/>
              </w:rPr>
            </w:pPr>
            <w:r w:rsidRPr="00F212B1">
              <w:rPr>
                <w:rFonts w:ascii="Arial" w:hAnsi="Arial" w:cs="Arial"/>
                <w:sz w:val="25"/>
                <w:szCs w:val="25"/>
              </w:rPr>
              <w:t>полномочия по осуществлению контроля над исполнением договора, в том числе на отдельных этапах его исполнения, без вмешательства в оперативную хозяйственную деятельность исполнителя при условии включения в договор положений о праве контроля;</w:t>
            </w:r>
          </w:p>
          <w:p w14:paraId="2F1B4690" w14:textId="05F2F5F0" w:rsidR="00C52C56" w:rsidRPr="00F212B1" w:rsidRDefault="00C52C56" w:rsidP="00AB2C09">
            <w:pPr>
              <w:pStyle w:val="6"/>
              <w:ind w:left="2268" w:hanging="567"/>
              <w:rPr>
                <w:rFonts w:ascii="Arial" w:hAnsi="Arial" w:cs="Arial"/>
                <w:sz w:val="25"/>
                <w:szCs w:val="25"/>
              </w:rPr>
            </w:pPr>
            <w:r w:rsidRPr="00F212B1">
              <w:rPr>
                <w:rFonts w:ascii="Arial" w:hAnsi="Arial" w:cs="Arial"/>
                <w:sz w:val="25"/>
                <w:szCs w:val="25"/>
              </w:rPr>
              <w:t>обязанность по участию в испытаниях опытных и серийных образцов (комплексов, систем) вооружения, военной, специальной, космической, ракетно-космической техники, военного имущества, а также материалов и комплектующих изделий;</w:t>
            </w:r>
          </w:p>
          <w:p w14:paraId="446EBF74" w14:textId="54D19CAD" w:rsidR="00C52C56" w:rsidRPr="00F212B1" w:rsidRDefault="00C52C56" w:rsidP="00AB2C09">
            <w:pPr>
              <w:pStyle w:val="6"/>
              <w:ind w:left="2268" w:hanging="567"/>
              <w:rPr>
                <w:rFonts w:ascii="Arial" w:hAnsi="Arial" w:cs="Arial"/>
                <w:sz w:val="25"/>
                <w:szCs w:val="25"/>
              </w:rPr>
            </w:pPr>
            <w:r w:rsidRPr="00F212B1">
              <w:rPr>
                <w:rFonts w:ascii="Arial" w:hAnsi="Arial" w:cs="Arial"/>
                <w:sz w:val="25"/>
                <w:szCs w:val="25"/>
              </w:rPr>
              <w:t>обязанность по принятию поставленной продукции, соответствующей требованиям, установленным договором, и оплате этой продукции на указанных в нем условиях;</w:t>
            </w:r>
          </w:p>
          <w:p w14:paraId="67B3A75F" w14:textId="77777777" w:rsidR="00C52C56" w:rsidRPr="00F212B1" w:rsidRDefault="00C52C56" w:rsidP="00AB2C09">
            <w:pPr>
              <w:pStyle w:val="5"/>
              <w:keepNext/>
              <w:ind w:left="1560" w:hanging="426"/>
              <w:rPr>
                <w:rFonts w:ascii="Arial" w:hAnsi="Arial" w:cs="Arial"/>
                <w:sz w:val="25"/>
                <w:szCs w:val="25"/>
              </w:rPr>
            </w:pPr>
            <w:r w:rsidRPr="00F212B1">
              <w:rPr>
                <w:rFonts w:ascii="Arial" w:hAnsi="Arial" w:cs="Arial"/>
                <w:sz w:val="25"/>
                <w:szCs w:val="25"/>
              </w:rPr>
              <w:t>положения, определяющие порядок исполнения договора сторонами:</w:t>
            </w:r>
          </w:p>
          <w:p w14:paraId="7228C65E" w14:textId="77777777" w:rsidR="00C52C56" w:rsidRPr="00F212B1" w:rsidRDefault="00C52C56" w:rsidP="00AB2C09">
            <w:pPr>
              <w:pStyle w:val="6"/>
              <w:ind w:left="2268" w:hanging="567"/>
              <w:rPr>
                <w:rFonts w:ascii="Arial" w:hAnsi="Arial" w:cs="Arial"/>
                <w:sz w:val="25"/>
                <w:szCs w:val="25"/>
              </w:rPr>
            </w:pPr>
            <w:r w:rsidRPr="00F212B1">
              <w:rPr>
                <w:rFonts w:ascii="Arial" w:hAnsi="Arial" w:cs="Arial"/>
                <w:sz w:val="25"/>
                <w:szCs w:val="25"/>
              </w:rPr>
              <w:t>сведения о месте поставки товаров, выполнении работ, оказания услуг;</w:t>
            </w:r>
          </w:p>
          <w:p w14:paraId="214F02B4" w14:textId="2BA60F8B" w:rsidR="00C52C56" w:rsidRPr="00F212B1" w:rsidRDefault="00C52C56" w:rsidP="00AB2C09">
            <w:pPr>
              <w:pStyle w:val="6"/>
              <w:ind w:left="2268" w:hanging="567"/>
              <w:rPr>
                <w:rFonts w:ascii="Arial" w:hAnsi="Arial" w:cs="Arial"/>
                <w:sz w:val="25"/>
                <w:szCs w:val="25"/>
              </w:rPr>
            </w:pPr>
            <w:r w:rsidRPr="00F212B1">
              <w:rPr>
                <w:rFonts w:ascii="Arial" w:hAnsi="Arial" w:cs="Arial"/>
                <w:sz w:val="25"/>
                <w:szCs w:val="25"/>
              </w:rPr>
              <w:lastRenderedPageBreak/>
              <w:t>условия об оценке соответствия поставляемой продукции требованиям, установленным законодательством о техническом регулировании;</w:t>
            </w:r>
          </w:p>
          <w:p w14:paraId="6F278549" w14:textId="77777777" w:rsidR="00C52C56" w:rsidRPr="00F212B1" w:rsidRDefault="00C52C56" w:rsidP="00AB2C09">
            <w:pPr>
              <w:pStyle w:val="6"/>
              <w:ind w:left="2268" w:hanging="567"/>
              <w:rPr>
                <w:rFonts w:ascii="Arial" w:hAnsi="Arial" w:cs="Arial"/>
                <w:sz w:val="25"/>
                <w:szCs w:val="25"/>
              </w:rPr>
            </w:pPr>
            <w:r w:rsidRPr="00F212B1">
              <w:rPr>
                <w:rFonts w:ascii="Arial" w:hAnsi="Arial" w:cs="Arial"/>
                <w:sz w:val="25"/>
                <w:szCs w:val="25"/>
              </w:rPr>
              <w:t>перечень отчетных документов, которые оформляются исполнителем и представляются заказчику для приемки поставленной продукции и ее оплаты;</w:t>
            </w:r>
          </w:p>
          <w:p w14:paraId="5A312FD0" w14:textId="77777777" w:rsidR="00C52C56" w:rsidRPr="00F212B1" w:rsidRDefault="00C52C56" w:rsidP="00AB2C09">
            <w:pPr>
              <w:pStyle w:val="6"/>
              <w:ind w:left="2268" w:hanging="567"/>
              <w:rPr>
                <w:rFonts w:ascii="Arial" w:hAnsi="Arial" w:cs="Arial"/>
                <w:sz w:val="25"/>
                <w:szCs w:val="25"/>
              </w:rPr>
            </w:pPr>
            <w:r w:rsidRPr="00F212B1">
              <w:rPr>
                <w:rFonts w:ascii="Arial" w:hAnsi="Arial" w:cs="Arial"/>
                <w:sz w:val="25"/>
                <w:szCs w:val="25"/>
              </w:rPr>
              <w:t>порядок и сроки осуществления военными представительствами Министерства обороны Российской Федерации, представительствами иного государственного заказчика (</w:t>
            </w:r>
            <w:r w:rsidRPr="00F212B1" w:rsidDel="00133E8A">
              <w:rPr>
                <w:rFonts w:ascii="Arial" w:hAnsi="Arial" w:cs="Arial"/>
                <w:sz w:val="25"/>
                <w:szCs w:val="25"/>
              </w:rPr>
              <w:t xml:space="preserve">далее в настоящем подразделе </w:t>
            </w:r>
            <w:r w:rsidRPr="00F212B1">
              <w:rPr>
                <w:rFonts w:ascii="Arial" w:hAnsi="Arial" w:cs="Arial"/>
                <w:sz w:val="25"/>
                <w:szCs w:val="25"/>
              </w:rPr>
              <w:t>–</w:t>
            </w:r>
            <w:r w:rsidRPr="00F212B1" w:rsidDel="00133E8A">
              <w:rPr>
                <w:rFonts w:ascii="Arial" w:hAnsi="Arial" w:cs="Arial"/>
                <w:sz w:val="25"/>
                <w:szCs w:val="25"/>
              </w:rPr>
              <w:t>представительства</w:t>
            </w:r>
            <w:r w:rsidRPr="00F212B1">
              <w:rPr>
                <w:rFonts w:ascii="Arial" w:hAnsi="Arial" w:cs="Arial"/>
                <w:sz w:val="25"/>
                <w:szCs w:val="25"/>
              </w:rPr>
              <w:t xml:space="preserve"> государственного заказчика</w:t>
            </w:r>
            <w:r w:rsidRPr="00F212B1" w:rsidDel="00133E8A">
              <w:rPr>
                <w:rFonts w:ascii="Arial" w:hAnsi="Arial" w:cs="Arial"/>
                <w:sz w:val="25"/>
                <w:szCs w:val="25"/>
              </w:rPr>
              <w:t xml:space="preserve">) </w:t>
            </w:r>
            <w:r w:rsidRPr="00F212B1">
              <w:rPr>
                <w:rFonts w:ascii="Arial" w:hAnsi="Arial" w:cs="Arial"/>
                <w:sz w:val="25"/>
                <w:szCs w:val="25"/>
              </w:rPr>
              <w:t>контроля качества поставляемой продукции, если в отношении этой продукции такой контроль предусмотрен</w:t>
            </w:r>
            <w:r w:rsidR="00F9626E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Pr="00F212B1">
              <w:rPr>
                <w:rFonts w:ascii="Arial" w:hAnsi="Arial" w:cs="Arial"/>
                <w:sz w:val="25"/>
                <w:szCs w:val="25"/>
              </w:rPr>
              <w:t>нормативно-технической документацией, документами государственного заказчика или если решение о контроле представительствами государственного заказчика качества поставляемой продукции принято соответствующим государственным заказчиком;</w:t>
            </w:r>
          </w:p>
          <w:p w14:paraId="2C0426CA" w14:textId="5A50136D" w:rsidR="00C52C56" w:rsidRPr="00F212B1" w:rsidRDefault="00C52C56" w:rsidP="00AB2C09">
            <w:pPr>
              <w:pStyle w:val="6"/>
              <w:ind w:left="2268" w:hanging="567"/>
              <w:rPr>
                <w:rFonts w:ascii="Arial" w:hAnsi="Arial" w:cs="Arial"/>
                <w:sz w:val="25"/>
                <w:szCs w:val="25"/>
              </w:rPr>
            </w:pPr>
            <w:r w:rsidRPr="00F212B1">
              <w:rPr>
                <w:rFonts w:ascii="Arial" w:hAnsi="Arial" w:cs="Arial"/>
                <w:sz w:val="25"/>
                <w:szCs w:val="25"/>
              </w:rPr>
              <w:t xml:space="preserve">порядок и сроки проведения заказчиком и (или) независимыми экспертами в случаях, установленных Законом </w:t>
            </w:r>
            <w:r w:rsidR="00AB2C09">
              <w:rPr>
                <w:rFonts w:ascii="Arial" w:hAnsi="Arial" w:cs="Arial"/>
                <w:sz w:val="25"/>
                <w:szCs w:val="25"/>
              </w:rPr>
              <w:t>44</w:t>
            </w:r>
            <w:r w:rsidRPr="00F212B1">
              <w:rPr>
                <w:rFonts w:ascii="Arial" w:hAnsi="Arial" w:cs="Arial"/>
                <w:sz w:val="25"/>
                <w:szCs w:val="25"/>
              </w:rPr>
              <w:t>−ФЗ, экспертизы поставляемой продукции, а также порядок и сроки оформления результатов такой экспертизы;</w:t>
            </w:r>
          </w:p>
          <w:p w14:paraId="3650E043" w14:textId="77F8BE38" w:rsidR="00C52C56" w:rsidRPr="00F212B1" w:rsidRDefault="00C52C56" w:rsidP="00AB2C09">
            <w:pPr>
              <w:pStyle w:val="6"/>
              <w:ind w:left="2268" w:hanging="567"/>
              <w:rPr>
                <w:rFonts w:ascii="Arial" w:hAnsi="Arial" w:cs="Arial"/>
                <w:sz w:val="25"/>
                <w:szCs w:val="25"/>
              </w:rPr>
            </w:pPr>
            <w:r w:rsidRPr="00F212B1">
              <w:rPr>
                <w:rFonts w:ascii="Arial" w:hAnsi="Arial" w:cs="Arial"/>
                <w:sz w:val="25"/>
                <w:szCs w:val="25"/>
              </w:rPr>
              <w:t>порядок и сроки осуществления заказчиком или приемочной комиссией приемки поставляемой продукции, в том числе проверки на соответствие этой продукции требованиям, установленным договором, включая требования</w:t>
            </w:r>
            <w:r w:rsidR="00AB2C09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Pr="00F212B1">
              <w:rPr>
                <w:rFonts w:ascii="Arial" w:hAnsi="Arial" w:cs="Arial"/>
                <w:sz w:val="25"/>
                <w:szCs w:val="25"/>
              </w:rPr>
              <w:t>в отношении количества, качества и комплектности, и другим условиям договора, а также порядок и сроки оформления результатов приемки и отчетных документов, подтверждающих приемку продукции, или мотивированного отказа в ней;</w:t>
            </w:r>
          </w:p>
          <w:p w14:paraId="57B82BC0" w14:textId="77777777" w:rsidR="00C52C56" w:rsidRPr="00F212B1" w:rsidRDefault="00C52C56" w:rsidP="00AB2C09">
            <w:pPr>
              <w:pStyle w:val="6"/>
              <w:ind w:left="2268" w:hanging="567"/>
              <w:rPr>
                <w:rFonts w:ascii="Arial" w:hAnsi="Arial" w:cs="Arial"/>
                <w:sz w:val="25"/>
                <w:szCs w:val="25"/>
              </w:rPr>
            </w:pPr>
            <w:r w:rsidRPr="00F212B1">
              <w:rPr>
                <w:rFonts w:ascii="Arial" w:hAnsi="Arial" w:cs="Arial"/>
                <w:sz w:val="25"/>
                <w:szCs w:val="25"/>
              </w:rPr>
              <w:t>порядок возмещения исполнителем убытков, причиненных вследствие ненадлежащего исполнения обязательств по договору;</w:t>
            </w:r>
          </w:p>
          <w:p w14:paraId="4F73548B" w14:textId="77777777" w:rsidR="00C52C56" w:rsidRPr="00F212B1" w:rsidRDefault="00C52C56" w:rsidP="00AB2C09">
            <w:pPr>
              <w:pStyle w:val="5"/>
              <w:ind w:left="1701" w:hanging="567"/>
              <w:rPr>
                <w:rFonts w:ascii="Arial" w:hAnsi="Arial" w:cs="Arial"/>
                <w:sz w:val="25"/>
                <w:szCs w:val="25"/>
              </w:rPr>
            </w:pPr>
            <w:r w:rsidRPr="00F212B1">
              <w:rPr>
                <w:rFonts w:ascii="Arial" w:hAnsi="Arial" w:cs="Arial"/>
                <w:sz w:val="25"/>
                <w:szCs w:val="25"/>
              </w:rPr>
              <w:t>условия об ответственности заказчика и исполнителя с учетом соответствующих положений государственного контракта (договора), в целях выполнения которого заключается договор;</w:t>
            </w:r>
          </w:p>
          <w:p w14:paraId="167F32A3" w14:textId="77777777" w:rsidR="00C52C56" w:rsidRPr="00F212B1" w:rsidRDefault="00C52C56" w:rsidP="00AB2C09">
            <w:pPr>
              <w:pStyle w:val="5"/>
              <w:ind w:left="1701" w:hanging="567"/>
              <w:rPr>
                <w:rFonts w:ascii="Arial" w:hAnsi="Arial" w:cs="Arial"/>
                <w:sz w:val="25"/>
                <w:szCs w:val="25"/>
              </w:rPr>
            </w:pPr>
            <w:r w:rsidRPr="00F212B1">
              <w:rPr>
                <w:rFonts w:ascii="Arial" w:hAnsi="Arial" w:cs="Arial"/>
                <w:sz w:val="25"/>
                <w:szCs w:val="25"/>
              </w:rPr>
              <w:t>количество экземпляров договора, имеющих одинаковую юридическую силу;</w:t>
            </w:r>
          </w:p>
          <w:p w14:paraId="28C65E66" w14:textId="77777777" w:rsidR="00C52C56" w:rsidRPr="00F212B1" w:rsidRDefault="00C52C56" w:rsidP="00AB2C09">
            <w:pPr>
              <w:pStyle w:val="5"/>
              <w:ind w:left="1701" w:hanging="567"/>
              <w:rPr>
                <w:rFonts w:ascii="Arial" w:hAnsi="Arial" w:cs="Arial"/>
                <w:sz w:val="25"/>
                <w:szCs w:val="25"/>
              </w:rPr>
            </w:pPr>
            <w:r w:rsidRPr="00F212B1">
              <w:rPr>
                <w:rFonts w:ascii="Arial" w:hAnsi="Arial" w:cs="Arial"/>
                <w:sz w:val="25"/>
                <w:szCs w:val="25"/>
              </w:rPr>
              <w:t>информация о наличии сведений, составляющих государственную тайну (при наличии);</w:t>
            </w:r>
          </w:p>
          <w:p w14:paraId="5D2037F5" w14:textId="365604EF" w:rsidR="00C52C56" w:rsidRPr="00F212B1" w:rsidRDefault="00C52C56" w:rsidP="00AB2C09">
            <w:pPr>
              <w:pStyle w:val="5"/>
              <w:ind w:left="1701" w:hanging="567"/>
              <w:rPr>
                <w:rFonts w:ascii="Arial" w:hAnsi="Arial" w:cs="Arial"/>
                <w:sz w:val="25"/>
                <w:szCs w:val="25"/>
              </w:rPr>
            </w:pPr>
            <w:r w:rsidRPr="00F212B1">
              <w:rPr>
                <w:rFonts w:ascii="Arial" w:hAnsi="Arial" w:cs="Arial"/>
                <w:sz w:val="25"/>
                <w:szCs w:val="25"/>
              </w:rPr>
              <w:t xml:space="preserve">иные нормы </w:t>
            </w:r>
            <w:r w:rsidR="00AB2C09">
              <w:rPr>
                <w:rFonts w:ascii="Arial" w:hAnsi="Arial" w:cs="Arial"/>
                <w:sz w:val="25"/>
                <w:szCs w:val="25"/>
              </w:rPr>
              <w:t>согласно требованиям Закона 275</w:t>
            </w:r>
            <w:r w:rsidRPr="00F212B1">
              <w:rPr>
                <w:rFonts w:ascii="Arial" w:hAnsi="Arial" w:cs="Arial"/>
                <w:sz w:val="25"/>
                <w:szCs w:val="25"/>
              </w:rPr>
              <w:t>−ФЗ и иных принятых в соответствии с ним федеральных законов и НПА Российской Федерации и требований государственного заказчика.</w:t>
            </w:r>
          </w:p>
          <w:p w14:paraId="380FA817" w14:textId="77777777" w:rsidR="00C52C56" w:rsidRPr="00F212B1" w:rsidRDefault="00C52C56" w:rsidP="00C52C56">
            <w:pPr>
              <w:pStyle w:val="4"/>
              <w:ind w:left="1134"/>
              <w:rPr>
                <w:rFonts w:ascii="Arial" w:hAnsi="Arial" w:cs="Arial"/>
                <w:sz w:val="25"/>
                <w:szCs w:val="25"/>
              </w:rPr>
            </w:pPr>
            <w:r w:rsidRPr="00F212B1">
              <w:rPr>
                <w:rFonts w:ascii="Arial" w:hAnsi="Arial" w:cs="Arial"/>
                <w:sz w:val="25"/>
                <w:szCs w:val="25"/>
              </w:rPr>
              <w:lastRenderedPageBreak/>
              <w:t xml:space="preserve">Если предметом договора является поставка товаров, в нем указываются способ и условия доставки государственному заказчику (заказчику) продукции, а также условия перехода права собственности </w:t>
            </w:r>
            <w:r w:rsidR="00DA6508">
              <w:rPr>
                <w:rFonts w:ascii="Arial" w:hAnsi="Arial" w:cs="Arial"/>
                <w:sz w:val="25"/>
                <w:szCs w:val="25"/>
              </w:rPr>
              <w:br/>
            </w:r>
            <w:r w:rsidRPr="00F212B1">
              <w:rPr>
                <w:rFonts w:ascii="Arial" w:hAnsi="Arial" w:cs="Arial"/>
                <w:sz w:val="25"/>
                <w:szCs w:val="25"/>
              </w:rPr>
              <w:t>на поставляемую продукцию и рисков ее случайной гибели.</w:t>
            </w:r>
          </w:p>
          <w:p w14:paraId="4BB05E62" w14:textId="77777777" w:rsidR="00C52C56" w:rsidRPr="00F212B1" w:rsidRDefault="00C52C56" w:rsidP="00C52C56">
            <w:pPr>
              <w:pStyle w:val="4"/>
              <w:numPr>
                <w:ilvl w:val="0"/>
                <w:numId w:val="0"/>
              </w:numPr>
              <w:ind w:left="1134" w:hanging="1134"/>
              <w:rPr>
                <w:rFonts w:ascii="Arial" w:hAnsi="Arial" w:cs="Arial"/>
                <w:sz w:val="25"/>
                <w:szCs w:val="25"/>
              </w:rPr>
            </w:pPr>
            <w:r w:rsidRPr="00F212B1">
              <w:rPr>
                <w:rFonts w:ascii="Arial" w:hAnsi="Arial" w:cs="Arial"/>
                <w:sz w:val="25"/>
                <w:szCs w:val="25"/>
              </w:rPr>
              <w:tab/>
              <w:t xml:space="preserve">Если государственным заказчиком устанавливаются требования к гарантийным срокам на поставляемую продукцию и (или) объему предоставления гарантий качества поставляемой продукции, к гарантийному обслуживанию продукции, к расходам на эксплуатацию продукции, к обязательности осуществления монтажа </w:t>
            </w:r>
            <w:r w:rsidR="00DA6508">
              <w:rPr>
                <w:rFonts w:ascii="Arial" w:hAnsi="Arial" w:cs="Arial"/>
                <w:sz w:val="25"/>
                <w:szCs w:val="25"/>
              </w:rPr>
              <w:br/>
            </w:r>
            <w:r w:rsidRPr="00F212B1">
              <w:rPr>
                <w:rFonts w:ascii="Arial" w:hAnsi="Arial" w:cs="Arial"/>
                <w:sz w:val="25"/>
                <w:szCs w:val="25"/>
              </w:rPr>
              <w:t>и наладки продукции, к обучению лиц, осуществляющих использование и обслуживание продукции, соответствующие условия также включаются в договор.</w:t>
            </w:r>
          </w:p>
          <w:p w14:paraId="4821C23F" w14:textId="77777777" w:rsidR="00C52C56" w:rsidRPr="00F212B1" w:rsidRDefault="00C52C56" w:rsidP="00C52C56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Arial" w:hAnsi="Arial" w:cs="Arial"/>
                <w:sz w:val="25"/>
                <w:szCs w:val="25"/>
              </w:rPr>
            </w:pPr>
            <w:r w:rsidRPr="00F212B1">
              <w:rPr>
                <w:rFonts w:ascii="Arial" w:hAnsi="Arial" w:cs="Arial"/>
                <w:sz w:val="25"/>
                <w:szCs w:val="25"/>
              </w:rPr>
              <w:tab/>
              <w:t xml:space="preserve">Включение в договор условий по указанным в настоящем подпункте вопросам рекомендуется также в случаях, если предусматривается выполнение работ (оказание услуг) по ремонту, сервисному обслуживанию продукции </w:t>
            </w:r>
            <w:r w:rsidR="00DA6508">
              <w:rPr>
                <w:rFonts w:ascii="Arial" w:hAnsi="Arial" w:cs="Arial"/>
                <w:sz w:val="25"/>
                <w:szCs w:val="25"/>
              </w:rPr>
              <w:br/>
            </w:r>
            <w:r w:rsidRPr="00F212B1">
              <w:rPr>
                <w:rFonts w:ascii="Arial" w:hAnsi="Arial" w:cs="Arial"/>
                <w:sz w:val="25"/>
                <w:szCs w:val="25"/>
              </w:rPr>
              <w:t>с передачей материальной части этой продукции головному исполнителю (исполнителю).</w:t>
            </w:r>
          </w:p>
          <w:p w14:paraId="5225D343" w14:textId="77777777" w:rsidR="00C52C56" w:rsidRPr="00F212B1" w:rsidRDefault="00C52C56" w:rsidP="00C52C56">
            <w:pPr>
              <w:pStyle w:val="4"/>
              <w:keepNext/>
              <w:ind w:left="1134"/>
              <w:rPr>
                <w:rFonts w:ascii="Arial" w:hAnsi="Arial" w:cs="Arial"/>
                <w:sz w:val="25"/>
                <w:szCs w:val="25"/>
              </w:rPr>
            </w:pPr>
            <w:r w:rsidRPr="00F212B1">
              <w:rPr>
                <w:rFonts w:ascii="Arial" w:hAnsi="Arial" w:cs="Arial"/>
                <w:sz w:val="25"/>
                <w:szCs w:val="25"/>
              </w:rPr>
              <w:t>Заказчик вправе определять в договоре условия, не предусмотренные Положением, если они не противоречат законодательству и условиям государственного контракта, в том числе:</w:t>
            </w:r>
          </w:p>
          <w:p w14:paraId="10268C28" w14:textId="77777777" w:rsidR="00C52C56" w:rsidRPr="00F212B1" w:rsidRDefault="00C52C56" w:rsidP="00AB2C09">
            <w:pPr>
              <w:pStyle w:val="5"/>
              <w:ind w:left="1701" w:hanging="567"/>
              <w:rPr>
                <w:rFonts w:ascii="Arial" w:hAnsi="Arial" w:cs="Arial"/>
                <w:sz w:val="25"/>
                <w:szCs w:val="25"/>
              </w:rPr>
            </w:pPr>
            <w:r w:rsidRPr="00F212B1">
              <w:rPr>
                <w:rFonts w:ascii="Arial" w:hAnsi="Arial" w:cs="Arial"/>
                <w:sz w:val="25"/>
                <w:szCs w:val="25"/>
              </w:rPr>
              <w:t>условия о возможности увеличения или уменьшения по предложению заказчика количества поставляемой продукции;</w:t>
            </w:r>
          </w:p>
          <w:p w14:paraId="31DB93B4" w14:textId="77777777" w:rsidR="00C52C56" w:rsidRPr="00F212B1" w:rsidRDefault="00C52C56" w:rsidP="00AB2C09">
            <w:pPr>
              <w:pStyle w:val="5"/>
              <w:ind w:left="1701" w:hanging="567"/>
              <w:rPr>
                <w:rFonts w:ascii="Arial" w:hAnsi="Arial" w:cs="Arial"/>
                <w:sz w:val="25"/>
                <w:szCs w:val="25"/>
              </w:rPr>
            </w:pPr>
            <w:r w:rsidRPr="00F212B1">
              <w:rPr>
                <w:rFonts w:ascii="Arial" w:hAnsi="Arial" w:cs="Arial"/>
                <w:sz w:val="25"/>
                <w:szCs w:val="25"/>
              </w:rPr>
              <w:t>условия о возможности принятия заказчиком решения об одностороннем отказе от исполнения договора;</w:t>
            </w:r>
          </w:p>
          <w:p w14:paraId="4FBE2A92" w14:textId="77777777" w:rsidR="00C52C56" w:rsidRPr="00F212B1" w:rsidRDefault="00C52C56" w:rsidP="00AB2C09">
            <w:pPr>
              <w:pStyle w:val="5"/>
              <w:ind w:left="1701" w:hanging="567"/>
              <w:rPr>
                <w:rFonts w:ascii="Arial" w:hAnsi="Arial" w:cs="Arial"/>
                <w:sz w:val="25"/>
                <w:szCs w:val="25"/>
              </w:rPr>
            </w:pPr>
            <w:r w:rsidRPr="00F212B1">
              <w:rPr>
                <w:rFonts w:ascii="Arial" w:hAnsi="Arial" w:cs="Arial"/>
                <w:sz w:val="25"/>
                <w:szCs w:val="25"/>
              </w:rPr>
              <w:t>нормы, учитывающие специфику предмета государственного контракта (договора).</w:t>
            </w:r>
          </w:p>
          <w:p w14:paraId="4D73F622" w14:textId="77777777" w:rsidR="00C52C56" w:rsidRPr="00F212B1" w:rsidRDefault="00C52C56" w:rsidP="00C52C56">
            <w:pPr>
              <w:pStyle w:val="4"/>
              <w:ind w:left="1134"/>
              <w:rPr>
                <w:rFonts w:ascii="Arial" w:hAnsi="Arial" w:cs="Arial"/>
                <w:sz w:val="25"/>
                <w:szCs w:val="25"/>
              </w:rPr>
            </w:pPr>
            <w:bookmarkStart w:id="142" w:name="_Toc409795642"/>
            <w:bookmarkStart w:id="143" w:name="_Toc409796607"/>
            <w:bookmarkStart w:id="144" w:name="_Toc409798755"/>
            <w:bookmarkStart w:id="145" w:name="_Toc409799004"/>
            <w:bookmarkStart w:id="146" w:name="_Toc409803398"/>
            <w:bookmarkStart w:id="147" w:name="_Toc409805782"/>
            <w:bookmarkStart w:id="148" w:name="_Toc409806158"/>
            <w:bookmarkStart w:id="149" w:name="_Toc409806993"/>
            <w:bookmarkStart w:id="150" w:name="_Toc409807560"/>
            <w:bookmarkStart w:id="151" w:name="_Toc409808275"/>
            <w:bookmarkStart w:id="152" w:name="_Toc409809096"/>
            <w:bookmarkStart w:id="153" w:name="_Toc409810876"/>
            <w:bookmarkStart w:id="154" w:name="_Toc409908346"/>
            <w:bookmarkStart w:id="155" w:name="_Toc409908594"/>
            <w:bookmarkStart w:id="156" w:name="_Toc409908842"/>
            <w:bookmarkStart w:id="157" w:name="_Toc410546103"/>
            <w:bookmarkStart w:id="158" w:name="_Toc410546371"/>
            <w:bookmarkStart w:id="159" w:name="_Toc404622962"/>
            <w:bookmarkStart w:id="160" w:name="_Toc405149764"/>
            <w:bookmarkStart w:id="161" w:name="_Toc407284794"/>
            <w:bookmarkStart w:id="162" w:name="_Toc407291522"/>
            <w:bookmarkStart w:id="163" w:name="_Toc407300322"/>
            <w:bookmarkStart w:id="164" w:name="_Toc407296872"/>
            <w:bookmarkStart w:id="165" w:name="_Ref407704736"/>
            <w:bookmarkStart w:id="166" w:name="_Toc407714651"/>
            <w:bookmarkStart w:id="167" w:name="_Toc407716816"/>
            <w:bookmarkStart w:id="168" w:name="_Toc407723068"/>
            <w:bookmarkStart w:id="169" w:name="_Toc407720498"/>
            <w:bookmarkStart w:id="170" w:name="_Toc407992727"/>
            <w:bookmarkStart w:id="171" w:name="_Toc407999155"/>
            <w:bookmarkStart w:id="172" w:name="_Toc408003395"/>
            <w:bookmarkStart w:id="173" w:name="_Toc408003638"/>
            <w:bookmarkStart w:id="174" w:name="_Toc408004394"/>
            <w:bookmarkStart w:id="175" w:name="_Toc408161635"/>
            <w:bookmarkStart w:id="176" w:name="_Toc408439872"/>
            <w:bookmarkStart w:id="177" w:name="_Toc408446974"/>
            <w:bookmarkStart w:id="178" w:name="_Toc408447238"/>
            <w:bookmarkStart w:id="179" w:name="_Ref408749511"/>
            <w:bookmarkStart w:id="180" w:name="_Ref408749550"/>
            <w:bookmarkStart w:id="181" w:name="_Toc408776063"/>
            <w:bookmarkStart w:id="182" w:name="_Toc408779258"/>
            <w:bookmarkStart w:id="183" w:name="_Toc408780855"/>
            <w:bookmarkStart w:id="184" w:name="_Toc408840918"/>
            <w:bookmarkStart w:id="185" w:name="_Toc408842343"/>
            <w:bookmarkStart w:id="186" w:name="_Toc282982338"/>
            <w:bookmarkStart w:id="187" w:name="_Toc409088775"/>
            <w:bookmarkStart w:id="188" w:name="_Toc409088969"/>
            <w:bookmarkStart w:id="189" w:name="_Toc409089662"/>
            <w:bookmarkStart w:id="190" w:name="_Toc409090094"/>
            <w:bookmarkStart w:id="191" w:name="_Toc409090549"/>
            <w:bookmarkStart w:id="192" w:name="_Toc409113342"/>
            <w:bookmarkStart w:id="193" w:name="_Toc409174123"/>
            <w:bookmarkStart w:id="194" w:name="_Toc409174817"/>
            <w:bookmarkStart w:id="195" w:name="_Toc409189219"/>
            <w:bookmarkStart w:id="196" w:name="_Toc283058651"/>
            <w:bookmarkStart w:id="197" w:name="_Toc409204441"/>
            <w:bookmarkStart w:id="198" w:name="_Toc409474838"/>
            <w:bookmarkStart w:id="199" w:name="_Toc409528547"/>
            <w:bookmarkStart w:id="200" w:name="_Toc409630251"/>
            <w:bookmarkStart w:id="201" w:name="_Toc409703696"/>
            <w:bookmarkStart w:id="202" w:name="_Toc409711860"/>
            <w:bookmarkStart w:id="203" w:name="_Toc409715603"/>
            <w:bookmarkStart w:id="204" w:name="_Toc409721596"/>
            <w:bookmarkStart w:id="205" w:name="_Toc409720751"/>
            <w:bookmarkStart w:id="206" w:name="_Toc409721838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r w:rsidRPr="00F212B1">
              <w:rPr>
                <w:rFonts w:ascii="Arial" w:hAnsi="Arial" w:cs="Arial"/>
                <w:sz w:val="25"/>
                <w:szCs w:val="25"/>
              </w:rPr>
              <w:t>в целях реализации инвестиционных проектов, осуществляются в соответствии с нормами Положения.</w:t>
            </w:r>
          </w:p>
          <w:p w14:paraId="74B6610C" w14:textId="77777777" w:rsidR="00C52C56" w:rsidRPr="00F212B1" w:rsidRDefault="00C52C56" w:rsidP="00AB2C09">
            <w:pPr>
              <w:pStyle w:val="3"/>
              <w:ind w:left="1134"/>
              <w:rPr>
                <w:rFonts w:ascii="Arial" w:hAnsi="Arial" w:cs="Arial"/>
                <w:sz w:val="25"/>
                <w:szCs w:val="25"/>
                <w:lang w:eastAsia="en-US"/>
              </w:rPr>
            </w:pPr>
            <w:bookmarkStart w:id="207" w:name="_Toc409807563"/>
            <w:bookmarkStart w:id="208" w:name="_Toc409812252"/>
            <w:bookmarkStart w:id="209" w:name="_Toc283764479"/>
            <w:bookmarkStart w:id="210" w:name="_Toc409908845"/>
            <w:bookmarkStart w:id="211" w:name="_Ref410648311"/>
            <w:bookmarkStart w:id="212" w:name="_Ref410743800"/>
            <w:bookmarkStart w:id="213" w:name="_Toc410902985"/>
            <w:bookmarkStart w:id="214" w:name="_Toc410908004"/>
            <w:bookmarkStart w:id="215" w:name="_Toc410908231"/>
            <w:bookmarkStart w:id="216" w:name="_Toc410910986"/>
            <w:bookmarkStart w:id="217" w:name="_Toc410911259"/>
            <w:bookmarkStart w:id="218" w:name="_Toc410920350"/>
            <w:bookmarkStart w:id="219" w:name="_Toc410916888"/>
            <w:bookmarkStart w:id="220" w:name="_Toc411279990"/>
            <w:bookmarkStart w:id="221" w:name="_Toc411626717"/>
            <w:bookmarkStart w:id="222" w:name="_Toc411632259"/>
            <w:bookmarkStart w:id="223" w:name="_Toc411882169"/>
            <w:bookmarkStart w:id="224" w:name="_Toc411941178"/>
            <w:bookmarkStart w:id="225" w:name="_Toc285801626"/>
            <w:bookmarkStart w:id="226" w:name="_Toc411949653"/>
            <w:bookmarkStart w:id="227" w:name="_Toc412111293"/>
            <w:bookmarkStart w:id="228" w:name="_Toc285977897"/>
            <w:bookmarkStart w:id="229" w:name="_Toc412128060"/>
            <w:bookmarkStart w:id="230" w:name="_Toc286000025"/>
            <w:bookmarkStart w:id="231" w:name="_Toc412218508"/>
            <w:bookmarkStart w:id="232" w:name="_Ref412335639"/>
            <w:bookmarkStart w:id="233" w:name="_Ref412337898"/>
            <w:bookmarkStart w:id="234" w:name="_Toc412543795"/>
            <w:bookmarkStart w:id="235" w:name="_Toc412551540"/>
            <w:bookmarkStart w:id="236" w:name="_Toc525031387"/>
            <w:r w:rsidRPr="00F212B1">
              <w:rPr>
                <w:rFonts w:ascii="Arial" w:hAnsi="Arial" w:cs="Arial"/>
                <w:sz w:val="25"/>
                <w:szCs w:val="25"/>
              </w:rPr>
              <w:t>Закупки, содержащие сведения, составляющие государственную тайну</w:t>
            </w:r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r w:rsidRPr="00F212B1">
              <w:rPr>
                <w:rFonts w:ascii="Arial" w:hAnsi="Arial" w:cs="Arial"/>
                <w:sz w:val="25"/>
                <w:szCs w:val="25"/>
                <w:lang w:eastAsia="en-US"/>
              </w:rPr>
              <w:t>.</w:t>
            </w:r>
            <w:bookmarkEnd w:id="236"/>
          </w:p>
          <w:p w14:paraId="13B5FC61" w14:textId="77777777" w:rsidR="00C52C56" w:rsidRPr="00F212B1" w:rsidRDefault="00C52C56" w:rsidP="00C52C56">
            <w:pPr>
              <w:pStyle w:val="4"/>
              <w:ind w:left="1134"/>
              <w:rPr>
                <w:rFonts w:ascii="Arial" w:hAnsi="Arial" w:cs="Arial"/>
                <w:sz w:val="25"/>
                <w:szCs w:val="25"/>
              </w:rPr>
            </w:pPr>
            <w:bookmarkStart w:id="237" w:name="_Ref270282296"/>
            <w:bookmarkStart w:id="238" w:name="_Ref266989842"/>
            <w:r w:rsidRPr="00F212B1">
              <w:rPr>
                <w:rFonts w:ascii="Arial" w:hAnsi="Arial" w:cs="Arial"/>
                <w:sz w:val="25"/>
                <w:szCs w:val="25"/>
              </w:rPr>
              <w:t>При проведении закупок, по которым в извещении и (или) документации о закупке содержатся сведения, составляющие государственную тайну, заказчик/организатор закупки должен обеспечить соблюдение законодательства по защите государственной тайны.</w:t>
            </w:r>
          </w:p>
          <w:p w14:paraId="479FC1D2" w14:textId="77777777" w:rsidR="00C52C56" w:rsidRPr="00F212B1" w:rsidRDefault="00C52C56" w:rsidP="00C52C56">
            <w:pPr>
              <w:pStyle w:val="4"/>
              <w:ind w:left="1134"/>
              <w:rPr>
                <w:rFonts w:ascii="Arial" w:hAnsi="Arial" w:cs="Arial"/>
                <w:sz w:val="25"/>
                <w:szCs w:val="25"/>
              </w:rPr>
            </w:pPr>
            <w:r w:rsidRPr="00F212B1">
              <w:rPr>
                <w:rFonts w:ascii="Arial" w:hAnsi="Arial" w:cs="Arial"/>
                <w:sz w:val="25"/>
                <w:szCs w:val="25"/>
              </w:rPr>
              <w:t xml:space="preserve">При проведении закупок, по которым в извещении и (или) документации о закупке содержатся сведения, составляющие государственную тайну, ЗК формируется из числа работников, имеющих право работать </w:t>
            </w:r>
            <w:r w:rsidR="00DA6508">
              <w:rPr>
                <w:rFonts w:ascii="Arial" w:hAnsi="Arial" w:cs="Arial"/>
                <w:sz w:val="25"/>
                <w:szCs w:val="25"/>
              </w:rPr>
              <w:br/>
            </w:r>
            <w:r w:rsidRPr="00F212B1">
              <w:rPr>
                <w:rFonts w:ascii="Arial" w:hAnsi="Arial" w:cs="Arial"/>
                <w:sz w:val="25"/>
                <w:szCs w:val="25"/>
              </w:rPr>
              <w:t>со сведениями, составляющими государственную тайну.</w:t>
            </w:r>
          </w:p>
          <w:bookmarkEnd w:id="237"/>
          <w:p w14:paraId="56DB720D" w14:textId="77777777" w:rsidR="00C52C56" w:rsidRPr="00F212B1" w:rsidRDefault="00C52C56" w:rsidP="00C52C56">
            <w:pPr>
              <w:pStyle w:val="4"/>
              <w:keepNext/>
              <w:ind w:left="1134"/>
              <w:rPr>
                <w:rFonts w:ascii="Arial" w:hAnsi="Arial" w:cs="Arial"/>
                <w:sz w:val="25"/>
                <w:szCs w:val="25"/>
              </w:rPr>
            </w:pPr>
            <w:r w:rsidRPr="00F212B1" w:rsidDel="00962503">
              <w:rPr>
                <w:rFonts w:ascii="Arial" w:hAnsi="Arial" w:cs="Arial"/>
                <w:sz w:val="25"/>
                <w:szCs w:val="25"/>
              </w:rPr>
              <w:t>Закупки, содержащие в извещении и</w:t>
            </w:r>
            <w:r w:rsidRPr="00F212B1">
              <w:rPr>
                <w:rFonts w:ascii="Arial" w:hAnsi="Arial" w:cs="Arial"/>
                <w:sz w:val="25"/>
                <w:szCs w:val="25"/>
              </w:rPr>
              <w:t> (или) документации о закупке сведения, составляющие государственную тайну:</w:t>
            </w:r>
          </w:p>
          <w:p w14:paraId="3BB3319E" w14:textId="77777777" w:rsidR="00C52C56" w:rsidRPr="00F212B1" w:rsidRDefault="00C52C56" w:rsidP="00AB2C09">
            <w:pPr>
              <w:pStyle w:val="5"/>
              <w:ind w:left="1701" w:hanging="567"/>
              <w:rPr>
                <w:rFonts w:ascii="Arial" w:hAnsi="Arial" w:cs="Arial"/>
                <w:sz w:val="25"/>
                <w:szCs w:val="25"/>
              </w:rPr>
            </w:pPr>
            <w:r w:rsidRPr="00F212B1">
              <w:rPr>
                <w:rFonts w:ascii="Arial" w:hAnsi="Arial" w:cs="Arial"/>
                <w:sz w:val="25"/>
                <w:szCs w:val="25"/>
              </w:rPr>
              <w:t>не включаются в ПЗ, в том числе ПЗИП;</w:t>
            </w:r>
          </w:p>
          <w:p w14:paraId="64834C85" w14:textId="2010D428" w:rsidR="00C52C56" w:rsidRPr="00F212B1" w:rsidRDefault="00C52C56" w:rsidP="00AB2C09">
            <w:pPr>
              <w:pStyle w:val="5"/>
              <w:ind w:left="1701" w:hanging="567"/>
              <w:rPr>
                <w:rFonts w:ascii="Arial" w:hAnsi="Arial" w:cs="Arial"/>
                <w:sz w:val="25"/>
                <w:szCs w:val="25"/>
              </w:rPr>
            </w:pPr>
            <w:r w:rsidRPr="00F212B1">
              <w:rPr>
                <w:rFonts w:ascii="Arial" w:hAnsi="Arial" w:cs="Arial"/>
                <w:sz w:val="25"/>
                <w:szCs w:val="25"/>
              </w:rPr>
              <w:lastRenderedPageBreak/>
              <w:t>извещение и документация о закупке, протоколы и любая иная информация по таким закупкам не размещается в ЕИС, на сайте заказчика, на ЭТП.</w:t>
            </w:r>
          </w:p>
          <w:bookmarkEnd w:id="238"/>
          <w:p w14:paraId="1C1B6728" w14:textId="77777777" w:rsidR="00C52C56" w:rsidRPr="00F212B1" w:rsidRDefault="00C52C56" w:rsidP="00C52C56">
            <w:pPr>
              <w:pStyle w:val="4"/>
              <w:ind w:left="1134"/>
              <w:rPr>
                <w:rFonts w:ascii="Arial" w:hAnsi="Arial" w:cs="Arial"/>
                <w:sz w:val="25"/>
                <w:szCs w:val="25"/>
              </w:rPr>
            </w:pPr>
            <w:r w:rsidRPr="00F212B1">
              <w:rPr>
                <w:rFonts w:ascii="Arial" w:hAnsi="Arial" w:cs="Arial"/>
                <w:sz w:val="25"/>
                <w:szCs w:val="25"/>
              </w:rPr>
              <w:t xml:space="preserve">Закупки, содержащие в извещении и (или) документации о закупке сведения, составляющие государственную тайну, проводятся исключительно в бумажной форме конкурентными способами в закрытой форме, либо </w:t>
            </w:r>
            <w:r w:rsidR="00DA6508">
              <w:rPr>
                <w:rFonts w:ascii="Arial" w:hAnsi="Arial" w:cs="Arial"/>
                <w:sz w:val="25"/>
                <w:szCs w:val="25"/>
              </w:rPr>
              <w:br/>
            </w:r>
            <w:r w:rsidRPr="00F212B1">
              <w:rPr>
                <w:rFonts w:ascii="Arial" w:hAnsi="Arial" w:cs="Arial"/>
                <w:sz w:val="25"/>
                <w:szCs w:val="25"/>
              </w:rPr>
              <w:t>у единственного поставщика в случаях, предусмотренных Положением, с учетом особенностей, обусловленных требованиями настоящего подраздела. К участию в закупке, проводимой в соответствии с настоящим подразделом, допускаются только поставщики, приглашенные заказчиком/организатором закупки.</w:t>
            </w:r>
          </w:p>
          <w:p w14:paraId="62511F07" w14:textId="77777777" w:rsidR="00C52C56" w:rsidRPr="00F212B1" w:rsidRDefault="00C52C56" w:rsidP="00C52C56">
            <w:pPr>
              <w:pStyle w:val="4"/>
              <w:ind w:left="1134"/>
              <w:rPr>
                <w:rFonts w:ascii="Arial" w:hAnsi="Arial" w:cs="Arial"/>
                <w:sz w:val="25"/>
                <w:szCs w:val="25"/>
              </w:rPr>
            </w:pPr>
            <w:r w:rsidRPr="00F212B1">
              <w:rPr>
                <w:rFonts w:ascii="Arial" w:hAnsi="Arial" w:cs="Arial"/>
                <w:sz w:val="25"/>
                <w:szCs w:val="25"/>
              </w:rPr>
              <w:t>К участникам процедуры закупки в дополнение к требованиям</w:t>
            </w:r>
            <w:r w:rsidR="00575031" w:rsidRPr="00F212B1">
              <w:rPr>
                <w:rFonts w:ascii="Arial" w:hAnsi="Arial" w:cs="Arial"/>
                <w:sz w:val="25"/>
                <w:szCs w:val="25"/>
              </w:rPr>
              <w:t xml:space="preserve"> к участникам закупки</w:t>
            </w:r>
            <w:r w:rsidRPr="00F212B1">
              <w:rPr>
                <w:rFonts w:ascii="Arial" w:hAnsi="Arial" w:cs="Arial"/>
                <w:sz w:val="25"/>
                <w:szCs w:val="25"/>
              </w:rPr>
              <w:t xml:space="preserve">, устанавливается требование </w:t>
            </w:r>
            <w:r w:rsidR="00DA6508">
              <w:rPr>
                <w:rFonts w:ascii="Arial" w:hAnsi="Arial" w:cs="Arial"/>
                <w:sz w:val="25"/>
                <w:szCs w:val="25"/>
              </w:rPr>
              <w:br/>
            </w:r>
            <w:r w:rsidRPr="00F212B1">
              <w:rPr>
                <w:rFonts w:ascii="Arial" w:hAnsi="Arial" w:cs="Arial"/>
                <w:sz w:val="25"/>
                <w:szCs w:val="25"/>
              </w:rPr>
              <w:t>о наличии у них лицензии на проведение работ с использованием сведений, составляющих государственную тайну.</w:t>
            </w:r>
          </w:p>
          <w:p w14:paraId="5D2043E8" w14:textId="77777777" w:rsidR="00C52C56" w:rsidRPr="00F212B1" w:rsidRDefault="00C52C56" w:rsidP="00C52C56">
            <w:pPr>
              <w:pStyle w:val="4"/>
              <w:ind w:left="1134"/>
              <w:rPr>
                <w:rFonts w:ascii="Arial" w:hAnsi="Arial" w:cs="Arial"/>
                <w:sz w:val="25"/>
                <w:szCs w:val="25"/>
              </w:rPr>
            </w:pPr>
            <w:r w:rsidRPr="00F212B1">
              <w:rPr>
                <w:rFonts w:ascii="Arial" w:hAnsi="Arial" w:cs="Arial"/>
                <w:sz w:val="25"/>
                <w:szCs w:val="25"/>
              </w:rPr>
              <w:t>Передача при проведении закупки участникам извещения и (или) документации о закупке, иных сведений, составляющих государственную тайну, осуществляется при условии наличия у такого лица лицензии на проведение работ с использованием сведений соответствующей степени секретности, а у физических</w:t>
            </w:r>
            <w:r w:rsidR="00F9626E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Pr="00F212B1">
              <w:rPr>
                <w:rFonts w:ascii="Arial" w:hAnsi="Arial" w:cs="Arial"/>
                <w:sz w:val="25"/>
                <w:szCs w:val="25"/>
              </w:rPr>
              <w:t>лиц – соответствующего допуска в порядке, определенном в документации о закупке.</w:t>
            </w:r>
          </w:p>
          <w:p w14:paraId="39D9F87E" w14:textId="77777777" w:rsidR="00C52C56" w:rsidRPr="00F212B1" w:rsidRDefault="00C52C56" w:rsidP="00C52C56">
            <w:pPr>
              <w:pStyle w:val="4"/>
              <w:ind w:left="1134"/>
              <w:rPr>
                <w:rFonts w:ascii="Arial" w:hAnsi="Arial" w:cs="Arial"/>
                <w:sz w:val="25"/>
                <w:szCs w:val="25"/>
              </w:rPr>
            </w:pPr>
            <w:r w:rsidRPr="00F212B1">
              <w:rPr>
                <w:rFonts w:ascii="Arial" w:hAnsi="Arial" w:cs="Arial"/>
                <w:sz w:val="25"/>
                <w:szCs w:val="25"/>
              </w:rPr>
              <w:t>Отчетность о проведении закупок, по которым в извещении и (или) документации о закупке содержатся сведения, составляющие государственную тайну, осуществляется в соответствии с порядком, предусмотренным законодательством, правовыми актами заказчика.</w:t>
            </w:r>
          </w:p>
          <w:p w14:paraId="7A1ED21C" w14:textId="77777777" w:rsidR="00C52C56" w:rsidRPr="00F212B1" w:rsidRDefault="00C52C56" w:rsidP="00AB2C09">
            <w:pPr>
              <w:pStyle w:val="3"/>
              <w:ind w:left="1134"/>
              <w:rPr>
                <w:rFonts w:ascii="Arial" w:hAnsi="Arial" w:cs="Arial"/>
                <w:sz w:val="25"/>
                <w:szCs w:val="25"/>
                <w:lang w:eastAsia="en-US"/>
              </w:rPr>
            </w:pPr>
            <w:bookmarkStart w:id="239" w:name="_Toc310355817"/>
            <w:bookmarkStart w:id="240" w:name="_Toc270338075"/>
            <w:bookmarkStart w:id="241" w:name="_Toc404622963"/>
            <w:bookmarkStart w:id="242" w:name="_Toc405149765"/>
            <w:bookmarkStart w:id="243" w:name="_Toc407284795"/>
            <w:bookmarkStart w:id="244" w:name="_Toc407291523"/>
            <w:bookmarkStart w:id="245" w:name="_Toc407300323"/>
            <w:bookmarkStart w:id="246" w:name="_Toc407296873"/>
            <w:bookmarkStart w:id="247" w:name="_Toc407714652"/>
            <w:bookmarkStart w:id="248" w:name="_Toc407716817"/>
            <w:bookmarkStart w:id="249" w:name="_Toc407723069"/>
            <w:bookmarkStart w:id="250" w:name="_Toc407720499"/>
            <w:bookmarkStart w:id="251" w:name="_Toc407992728"/>
            <w:bookmarkStart w:id="252" w:name="_Toc407999156"/>
            <w:bookmarkStart w:id="253" w:name="_Toc408003396"/>
            <w:bookmarkStart w:id="254" w:name="_Toc408003639"/>
            <w:bookmarkStart w:id="255" w:name="_Toc408004395"/>
            <w:bookmarkStart w:id="256" w:name="_Toc408161636"/>
            <w:bookmarkStart w:id="257" w:name="_Toc408439873"/>
            <w:bookmarkStart w:id="258" w:name="_Toc408446975"/>
            <w:bookmarkStart w:id="259" w:name="_Toc408447239"/>
            <w:bookmarkStart w:id="260" w:name="_Toc408776064"/>
            <w:bookmarkStart w:id="261" w:name="_Toc408779259"/>
            <w:bookmarkStart w:id="262" w:name="_Toc408780856"/>
            <w:bookmarkStart w:id="263" w:name="_Toc408840919"/>
            <w:bookmarkStart w:id="264" w:name="_Toc408842344"/>
            <w:bookmarkStart w:id="265" w:name="_Toc282982339"/>
            <w:bookmarkStart w:id="266" w:name="_Toc409088776"/>
            <w:bookmarkStart w:id="267" w:name="_Toc409088970"/>
            <w:bookmarkStart w:id="268" w:name="_Toc409089663"/>
            <w:bookmarkStart w:id="269" w:name="_Toc409090095"/>
            <w:bookmarkStart w:id="270" w:name="_Toc409090550"/>
            <w:bookmarkStart w:id="271" w:name="_Toc409113343"/>
            <w:bookmarkStart w:id="272" w:name="_Toc409174124"/>
            <w:bookmarkStart w:id="273" w:name="_Toc409174818"/>
            <w:bookmarkStart w:id="274" w:name="_Toc409189220"/>
            <w:bookmarkStart w:id="275" w:name="_Toc283058652"/>
            <w:bookmarkStart w:id="276" w:name="_Toc409204442"/>
            <w:bookmarkStart w:id="277" w:name="_Toc409474839"/>
            <w:bookmarkStart w:id="278" w:name="_Toc409528548"/>
            <w:bookmarkStart w:id="279" w:name="_Toc409630252"/>
            <w:bookmarkStart w:id="280" w:name="_Toc409703697"/>
            <w:bookmarkStart w:id="281" w:name="_Toc409711861"/>
            <w:bookmarkStart w:id="282" w:name="_Toc409715604"/>
            <w:bookmarkStart w:id="283" w:name="_Toc409721597"/>
            <w:bookmarkStart w:id="284" w:name="_Toc409720752"/>
            <w:bookmarkStart w:id="285" w:name="_Toc409721839"/>
            <w:bookmarkStart w:id="286" w:name="_Toc409807564"/>
            <w:bookmarkStart w:id="287" w:name="_Toc409812253"/>
            <w:bookmarkStart w:id="288" w:name="_Toc283764480"/>
            <w:bookmarkStart w:id="289" w:name="_Toc409908846"/>
            <w:bookmarkStart w:id="290" w:name="_Toc410902986"/>
            <w:bookmarkStart w:id="291" w:name="_Toc410908005"/>
            <w:bookmarkStart w:id="292" w:name="_Toc410908232"/>
            <w:bookmarkStart w:id="293" w:name="_Toc410910987"/>
            <w:bookmarkStart w:id="294" w:name="_Toc410911260"/>
            <w:bookmarkStart w:id="295" w:name="_Toc410920351"/>
            <w:bookmarkStart w:id="296" w:name="_Toc411279991"/>
            <w:bookmarkStart w:id="297" w:name="_Toc411626718"/>
            <w:bookmarkStart w:id="298" w:name="_Toc411632260"/>
            <w:bookmarkStart w:id="299" w:name="_Toc411882170"/>
            <w:bookmarkStart w:id="300" w:name="_Toc411941179"/>
            <w:bookmarkStart w:id="301" w:name="_Toc285801627"/>
            <w:bookmarkStart w:id="302" w:name="_Toc411949654"/>
            <w:bookmarkStart w:id="303" w:name="_Toc412111294"/>
            <w:bookmarkStart w:id="304" w:name="_Toc285977898"/>
            <w:bookmarkStart w:id="305" w:name="_Toc412128061"/>
            <w:bookmarkStart w:id="306" w:name="_Toc286000026"/>
            <w:bookmarkStart w:id="307" w:name="_Toc412218509"/>
            <w:bookmarkStart w:id="308" w:name="_Toc412543796"/>
            <w:bookmarkStart w:id="309" w:name="_Toc412551541"/>
            <w:bookmarkStart w:id="310" w:name="_Toc525031388"/>
            <w:bookmarkStart w:id="311" w:name="_Ref310354864"/>
            <w:bookmarkStart w:id="312" w:name="_Toc368984287"/>
            <w:bookmarkStart w:id="313" w:name="_Ref266992828"/>
            <w:bookmarkStart w:id="314" w:name="_Ref270289855"/>
            <w:bookmarkStart w:id="315" w:name="_Ref299364559"/>
            <w:bookmarkEnd w:id="239"/>
            <w:bookmarkEnd w:id="240"/>
            <w:r w:rsidRPr="00F212B1">
              <w:rPr>
                <w:rFonts w:ascii="Arial" w:hAnsi="Arial" w:cs="Arial"/>
                <w:sz w:val="25"/>
                <w:szCs w:val="25"/>
              </w:rPr>
              <w:t>Закупки, сведения о которых не составляют государственную тайну, но не подлежат размещению в ЕИС согласно решению Правительства Российской Федерации</w:t>
            </w:r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r w:rsidRPr="00F212B1">
              <w:rPr>
                <w:rFonts w:ascii="Arial" w:hAnsi="Arial" w:cs="Arial"/>
                <w:sz w:val="25"/>
                <w:szCs w:val="25"/>
                <w:lang w:eastAsia="en-US"/>
              </w:rPr>
              <w:t>.</w:t>
            </w:r>
            <w:bookmarkEnd w:id="310"/>
          </w:p>
          <w:p w14:paraId="0B6F824C" w14:textId="77777777" w:rsidR="00C52C56" w:rsidRPr="00F212B1" w:rsidRDefault="00C52C56" w:rsidP="00C52C56">
            <w:pPr>
              <w:pStyle w:val="4"/>
              <w:ind w:left="1134"/>
              <w:rPr>
                <w:rFonts w:ascii="Arial" w:hAnsi="Arial" w:cs="Arial"/>
                <w:sz w:val="25"/>
                <w:szCs w:val="25"/>
              </w:rPr>
            </w:pPr>
            <w:bookmarkStart w:id="316" w:name="_Ref409974691"/>
            <w:r w:rsidRPr="00F212B1">
              <w:rPr>
                <w:rFonts w:ascii="Arial" w:hAnsi="Arial" w:cs="Arial"/>
                <w:sz w:val="25"/>
                <w:szCs w:val="25"/>
              </w:rPr>
              <w:t>Закупки товаров, работ, услуг</w:t>
            </w:r>
            <w:r w:rsidR="0047364E" w:rsidRPr="00F212B1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Pr="00F212B1">
              <w:rPr>
                <w:rFonts w:ascii="Arial" w:hAnsi="Arial" w:cs="Arial"/>
                <w:sz w:val="25"/>
                <w:szCs w:val="25"/>
              </w:rPr>
              <w:t>по которым принято решение Правительства Российской Федерации в соответствии с частью 16 статьи 4 Закона</w:t>
            </w:r>
            <w:r w:rsidR="00F9626E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Pr="00F212B1">
              <w:rPr>
                <w:rFonts w:ascii="Arial" w:hAnsi="Arial" w:cs="Arial"/>
                <w:sz w:val="25"/>
                <w:szCs w:val="25"/>
              </w:rPr>
              <w:t>223 −</w:t>
            </w:r>
            <w:r w:rsidR="00F9626E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Pr="00F212B1">
              <w:rPr>
                <w:rFonts w:ascii="Arial" w:hAnsi="Arial" w:cs="Arial"/>
                <w:sz w:val="25"/>
                <w:szCs w:val="25"/>
              </w:rPr>
              <w:t xml:space="preserve">ФЗ, проводятся конкурентными способами в закрытой форме, либо </w:t>
            </w:r>
            <w:r w:rsidR="00DA6508">
              <w:rPr>
                <w:rFonts w:ascii="Arial" w:hAnsi="Arial" w:cs="Arial"/>
                <w:sz w:val="25"/>
                <w:szCs w:val="25"/>
              </w:rPr>
              <w:br/>
            </w:r>
            <w:r w:rsidRPr="00F212B1">
              <w:rPr>
                <w:rFonts w:ascii="Arial" w:hAnsi="Arial" w:cs="Arial"/>
                <w:sz w:val="25"/>
                <w:szCs w:val="25"/>
              </w:rPr>
              <w:t>у единственного поставщика в случаях, предусмотренных Положением, с учетом особенностей, обусловленных требованиями настоящего подраздела.</w:t>
            </w:r>
            <w:bookmarkEnd w:id="316"/>
          </w:p>
          <w:p w14:paraId="4FE6567B" w14:textId="77777777" w:rsidR="00C52C56" w:rsidRPr="00F212B1" w:rsidRDefault="00C52C56" w:rsidP="00C52C56">
            <w:pPr>
              <w:pStyle w:val="4"/>
              <w:keepNext/>
              <w:ind w:left="1134"/>
              <w:rPr>
                <w:rFonts w:ascii="Arial" w:hAnsi="Arial" w:cs="Arial"/>
                <w:sz w:val="25"/>
                <w:szCs w:val="25"/>
              </w:rPr>
            </w:pPr>
            <w:r w:rsidRPr="00F212B1">
              <w:rPr>
                <w:rFonts w:ascii="Arial" w:hAnsi="Arial" w:cs="Arial"/>
                <w:sz w:val="25"/>
                <w:szCs w:val="25"/>
              </w:rPr>
              <w:t xml:space="preserve">Закупки, указанные в подпункте </w:t>
            </w:r>
            <w:r w:rsidR="0047364E" w:rsidRPr="00F212B1">
              <w:rPr>
                <w:rFonts w:ascii="Arial" w:hAnsi="Arial" w:cs="Arial"/>
                <w:sz w:val="25"/>
                <w:szCs w:val="25"/>
              </w:rPr>
              <w:t>1</w:t>
            </w:r>
            <w:r w:rsidRPr="00F212B1">
              <w:rPr>
                <w:rFonts w:ascii="Arial" w:hAnsi="Arial" w:cs="Arial"/>
                <w:sz w:val="25"/>
                <w:szCs w:val="25"/>
              </w:rPr>
              <w:t>.</w:t>
            </w:r>
            <w:r w:rsidR="0047364E" w:rsidRPr="00F212B1">
              <w:rPr>
                <w:rFonts w:ascii="Arial" w:hAnsi="Arial" w:cs="Arial"/>
                <w:sz w:val="25"/>
                <w:szCs w:val="25"/>
              </w:rPr>
              <w:t>3</w:t>
            </w:r>
            <w:r w:rsidRPr="00F212B1">
              <w:rPr>
                <w:rFonts w:ascii="Arial" w:hAnsi="Arial" w:cs="Arial"/>
                <w:sz w:val="25"/>
                <w:szCs w:val="25"/>
              </w:rPr>
              <w:t>.1:</w:t>
            </w:r>
          </w:p>
          <w:p w14:paraId="5290815A" w14:textId="77777777" w:rsidR="00C52C56" w:rsidRPr="00F212B1" w:rsidRDefault="00C52C56" w:rsidP="00AB2C09">
            <w:pPr>
              <w:pStyle w:val="5"/>
              <w:ind w:left="1560" w:hanging="426"/>
              <w:rPr>
                <w:rFonts w:ascii="Arial" w:hAnsi="Arial" w:cs="Arial"/>
                <w:sz w:val="25"/>
                <w:szCs w:val="25"/>
              </w:rPr>
            </w:pPr>
            <w:r w:rsidRPr="00F212B1">
              <w:rPr>
                <w:rFonts w:ascii="Arial" w:hAnsi="Arial" w:cs="Arial"/>
                <w:sz w:val="25"/>
                <w:szCs w:val="25"/>
              </w:rPr>
              <w:t>включаются в РПЗ;</w:t>
            </w:r>
          </w:p>
          <w:p w14:paraId="0CBF3D47" w14:textId="77777777" w:rsidR="00C52C56" w:rsidRPr="00F212B1" w:rsidRDefault="00C52C56" w:rsidP="00AB2C09">
            <w:pPr>
              <w:pStyle w:val="5"/>
              <w:ind w:left="1560" w:hanging="426"/>
              <w:rPr>
                <w:rFonts w:ascii="Arial" w:hAnsi="Arial" w:cs="Arial"/>
                <w:sz w:val="25"/>
                <w:szCs w:val="25"/>
              </w:rPr>
            </w:pPr>
            <w:r w:rsidRPr="00F212B1">
              <w:rPr>
                <w:rFonts w:ascii="Arial" w:hAnsi="Arial" w:cs="Arial"/>
                <w:sz w:val="25"/>
                <w:szCs w:val="25"/>
              </w:rPr>
              <w:t>не включаются в ПЗ, в том числе ПЗИП;</w:t>
            </w:r>
          </w:p>
          <w:p w14:paraId="1F9E8FA2" w14:textId="77777777" w:rsidR="00C52C56" w:rsidRPr="00F212B1" w:rsidRDefault="00C52C56" w:rsidP="00AB2C09">
            <w:pPr>
              <w:pStyle w:val="5"/>
              <w:ind w:left="1560" w:hanging="426"/>
              <w:rPr>
                <w:rFonts w:ascii="Arial" w:hAnsi="Arial" w:cs="Arial"/>
                <w:sz w:val="25"/>
                <w:szCs w:val="25"/>
              </w:rPr>
            </w:pPr>
            <w:r w:rsidRPr="00F212B1">
              <w:rPr>
                <w:rFonts w:ascii="Arial" w:hAnsi="Arial" w:cs="Arial"/>
                <w:sz w:val="25"/>
                <w:szCs w:val="25"/>
              </w:rPr>
              <w:t>извещение и документация о закупке не размещается в ЕИС, на сайте заказчика, в открытой части ЭТП;</w:t>
            </w:r>
          </w:p>
          <w:p w14:paraId="20F8EE3B" w14:textId="77777777" w:rsidR="00C52C56" w:rsidRPr="00F212B1" w:rsidRDefault="00C52C56" w:rsidP="00AB2C09">
            <w:pPr>
              <w:pStyle w:val="5"/>
              <w:ind w:left="1560" w:hanging="426"/>
              <w:rPr>
                <w:rFonts w:ascii="Arial" w:hAnsi="Arial" w:cs="Arial"/>
                <w:sz w:val="25"/>
                <w:szCs w:val="25"/>
              </w:rPr>
            </w:pPr>
            <w:r w:rsidRPr="00F212B1">
              <w:rPr>
                <w:rFonts w:ascii="Arial" w:hAnsi="Arial" w:cs="Arial"/>
                <w:sz w:val="25"/>
                <w:szCs w:val="25"/>
              </w:rPr>
              <w:t>извещение и документация о закупке размещается на ЗЭТП</w:t>
            </w:r>
            <w:r w:rsidR="0047364E" w:rsidRPr="00F212B1">
              <w:rPr>
                <w:rFonts w:ascii="Arial" w:hAnsi="Arial" w:cs="Arial"/>
                <w:sz w:val="25"/>
                <w:szCs w:val="25"/>
              </w:rPr>
              <w:t xml:space="preserve"> (за исключение закупки у единственного поставщика)</w:t>
            </w:r>
            <w:r w:rsidRPr="00F212B1">
              <w:rPr>
                <w:rFonts w:ascii="Arial" w:hAnsi="Arial" w:cs="Arial"/>
                <w:sz w:val="25"/>
                <w:szCs w:val="25"/>
              </w:rPr>
              <w:t>.</w:t>
            </w:r>
          </w:p>
          <w:p w14:paraId="08D7FFA4" w14:textId="77777777" w:rsidR="00C52C56" w:rsidRPr="00F212B1" w:rsidRDefault="00C52C56" w:rsidP="00C52C56">
            <w:pPr>
              <w:pStyle w:val="4"/>
              <w:ind w:left="1134"/>
              <w:rPr>
                <w:rFonts w:ascii="Arial" w:hAnsi="Arial" w:cs="Arial"/>
                <w:sz w:val="25"/>
                <w:szCs w:val="25"/>
              </w:rPr>
            </w:pPr>
            <w:bookmarkStart w:id="317" w:name="_Ref409974624"/>
            <w:r w:rsidRPr="00F212B1">
              <w:rPr>
                <w:rFonts w:ascii="Arial" w:hAnsi="Arial" w:cs="Arial"/>
                <w:sz w:val="25"/>
                <w:szCs w:val="25"/>
              </w:rPr>
              <w:lastRenderedPageBreak/>
              <w:t>К участию в закупке, проводимой в соответствии с настоящим подразделом, закрытой закупки в электронной форме – допускаются только поставщики из числа лиц, аккредитованных на ЗЭТП.</w:t>
            </w:r>
          </w:p>
          <w:p w14:paraId="6176DE83" w14:textId="77777777" w:rsidR="00C52C56" w:rsidRPr="00F212B1" w:rsidRDefault="00C52C56" w:rsidP="00AB2C09">
            <w:pPr>
              <w:pStyle w:val="3"/>
              <w:ind w:left="1134"/>
              <w:rPr>
                <w:rFonts w:ascii="Arial" w:hAnsi="Arial" w:cs="Arial"/>
                <w:sz w:val="25"/>
                <w:szCs w:val="25"/>
                <w:lang w:eastAsia="en-US"/>
              </w:rPr>
            </w:pPr>
            <w:bookmarkStart w:id="318" w:name="_Toc410546108"/>
            <w:bookmarkStart w:id="319" w:name="_Toc410546376"/>
            <w:bookmarkStart w:id="320" w:name="_Toc410904539"/>
            <w:bookmarkStart w:id="321" w:name="_Toc410905135"/>
            <w:bookmarkStart w:id="322" w:name="_Toc410905840"/>
            <w:bookmarkStart w:id="323" w:name="_Toc410906868"/>
            <w:bookmarkStart w:id="324" w:name="_Toc410907043"/>
            <w:bookmarkStart w:id="325" w:name="_Toc410907316"/>
            <w:bookmarkStart w:id="326" w:name="_Toc410907460"/>
            <w:bookmarkStart w:id="327" w:name="_Toc410907733"/>
            <w:bookmarkStart w:id="328" w:name="_Toc410908006"/>
            <w:bookmarkStart w:id="329" w:name="_Toc410907755"/>
            <w:bookmarkStart w:id="330" w:name="_Toc410907480"/>
            <w:bookmarkStart w:id="331" w:name="_Toc410908398"/>
            <w:bookmarkStart w:id="332" w:name="_Toc410908869"/>
            <w:bookmarkStart w:id="333" w:name="_Toc410909142"/>
            <w:bookmarkStart w:id="334" w:name="_Toc410909415"/>
            <w:bookmarkStart w:id="335" w:name="_Toc410908233"/>
            <w:bookmarkStart w:id="336" w:name="_Toc410910988"/>
            <w:bookmarkStart w:id="337" w:name="_Toc410911261"/>
            <w:bookmarkStart w:id="338" w:name="_Toc410911844"/>
            <w:bookmarkStart w:id="339" w:name="_Toc410914758"/>
            <w:bookmarkStart w:id="340" w:name="_Toc410916039"/>
            <w:bookmarkStart w:id="341" w:name="_Toc410916618"/>
            <w:bookmarkStart w:id="342" w:name="_Toc410917162"/>
            <w:bookmarkStart w:id="343" w:name="_Toc270006850"/>
            <w:bookmarkStart w:id="344" w:name="_Toc270011058"/>
            <w:bookmarkStart w:id="345" w:name="_Toc270089322"/>
            <w:bookmarkStart w:id="346" w:name="_Toc270104486"/>
            <w:bookmarkStart w:id="347" w:name="_Toc270338077"/>
            <w:bookmarkStart w:id="348" w:name="_Toc270006855"/>
            <w:bookmarkStart w:id="349" w:name="_Toc270011063"/>
            <w:bookmarkStart w:id="350" w:name="_Toc270089327"/>
            <w:bookmarkStart w:id="351" w:name="_Toc270104491"/>
            <w:bookmarkStart w:id="352" w:name="_Toc270338082"/>
            <w:bookmarkStart w:id="353" w:name="_Toc270006858"/>
            <w:bookmarkStart w:id="354" w:name="_Toc270011066"/>
            <w:bookmarkStart w:id="355" w:name="_Toc270089330"/>
            <w:bookmarkStart w:id="356" w:name="_Toc270104494"/>
            <w:bookmarkStart w:id="357" w:name="_Toc270338085"/>
            <w:bookmarkStart w:id="358" w:name="_Toc408161642"/>
            <w:bookmarkStart w:id="359" w:name="_Toc408439879"/>
            <w:bookmarkStart w:id="360" w:name="_Toc408446981"/>
            <w:bookmarkStart w:id="361" w:name="_Toc408447245"/>
            <w:bookmarkStart w:id="362" w:name="_Toc408776070"/>
            <w:bookmarkStart w:id="363" w:name="_Toc408779265"/>
            <w:bookmarkStart w:id="364" w:name="_Toc408780862"/>
            <w:bookmarkStart w:id="365" w:name="_Toc408840925"/>
            <w:bookmarkStart w:id="366" w:name="_Toc408842350"/>
            <w:bookmarkStart w:id="367" w:name="_Toc282982345"/>
            <w:bookmarkStart w:id="368" w:name="_Toc409088782"/>
            <w:bookmarkStart w:id="369" w:name="_Toc409088976"/>
            <w:bookmarkStart w:id="370" w:name="_Toc409089669"/>
            <w:bookmarkStart w:id="371" w:name="_Toc409090101"/>
            <w:bookmarkStart w:id="372" w:name="_Toc409090556"/>
            <w:bookmarkStart w:id="373" w:name="_Toc409113349"/>
            <w:bookmarkStart w:id="374" w:name="_Toc409174132"/>
            <w:bookmarkStart w:id="375" w:name="_Toc409174826"/>
            <w:bookmarkStart w:id="376" w:name="_Toc409189226"/>
            <w:bookmarkStart w:id="377" w:name="_Toc283058658"/>
            <w:bookmarkStart w:id="378" w:name="_Toc409204451"/>
            <w:bookmarkStart w:id="379" w:name="_Ref409207526"/>
            <w:bookmarkStart w:id="380" w:name="_Ref409362255"/>
            <w:bookmarkStart w:id="381" w:name="_Toc409474844"/>
            <w:bookmarkStart w:id="382" w:name="_Toc409528553"/>
            <w:bookmarkStart w:id="383" w:name="_Toc409630257"/>
            <w:bookmarkStart w:id="384" w:name="_Toc409703702"/>
            <w:bookmarkStart w:id="385" w:name="_Toc409711866"/>
            <w:bookmarkStart w:id="386" w:name="_Toc409715609"/>
            <w:bookmarkStart w:id="387" w:name="_Toc409721602"/>
            <w:bookmarkStart w:id="388" w:name="_Toc409720757"/>
            <w:bookmarkStart w:id="389" w:name="_Toc409721844"/>
            <w:bookmarkStart w:id="390" w:name="_Toc409807569"/>
            <w:bookmarkStart w:id="391" w:name="_Toc409812258"/>
            <w:bookmarkStart w:id="392" w:name="_Toc283764485"/>
            <w:bookmarkStart w:id="393" w:name="_Toc409908851"/>
            <w:bookmarkStart w:id="394" w:name="_Ref410827122"/>
            <w:bookmarkStart w:id="395" w:name="_Toc410902991"/>
            <w:bookmarkStart w:id="396" w:name="_Toc410908011"/>
            <w:bookmarkStart w:id="397" w:name="_Toc410908238"/>
            <w:bookmarkStart w:id="398" w:name="_Toc410910993"/>
            <w:bookmarkStart w:id="399" w:name="_Toc410911266"/>
            <w:bookmarkStart w:id="400" w:name="_Toc410920356"/>
            <w:bookmarkStart w:id="401" w:name="_Toc410916895"/>
            <w:bookmarkStart w:id="402" w:name="_Ref411461236"/>
            <w:bookmarkStart w:id="403" w:name="_Toc411279996"/>
            <w:bookmarkStart w:id="404" w:name="_Toc411626723"/>
            <w:bookmarkStart w:id="405" w:name="_Toc411632265"/>
            <w:bookmarkStart w:id="406" w:name="_Toc411882175"/>
            <w:bookmarkStart w:id="407" w:name="_Toc411941184"/>
            <w:bookmarkStart w:id="408" w:name="_Toc285801632"/>
            <w:bookmarkStart w:id="409" w:name="_Toc411949659"/>
            <w:bookmarkStart w:id="410" w:name="_Toc412111299"/>
            <w:bookmarkStart w:id="411" w:name="_Toc285977903"/>
            <w:bookmarkStart w:id="412" w:name="_Toc412128066"/>
            <w:bookmarkStart w:id="413" w:name="_Toc286000031"/>
            <w:bookmarkStart w:id="414" w:name="_Toc412218514"/>
            <w:bookmarkStart w:id="415" w:name="_Toc412543801"/>
            <w:bookmarkStart w:id="416" w:name="_Toc412551546"/>
            <w:bookmarkStart w:id="417" w:name="_Toc525031391"/>
            <w:bookmarkStart w:id="418" w:name="_Ref267674532"/>
            <w:bookmarkStart w:id="419" w:name="_Ref299304127"/>
            <w:bookmarkStart w:id="420" w:name="_Ref304207441"/>
            <w:bookmarkStart w:id="421" w:name="_Ref304234398"/>
            <w:bookmarkStart w:id="422" w:name="_Toc368984290"/>
            <w:bookmarkEnd w:id="311"/>
            <w:bookmarkEnd w:id="312"/>
            <w:bookmarkEnd w:id="313"/>
            <w:bookmarkEnd w:id="314"/>
            <w:bookmarkEnd w:id="315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r w:rsidRPr="00F212B1">
              <w:rPr>
                <w:rFonts w:ascii="Arial" w:hAnsi="Arial" w:cs="Arial"/>
                <w:sz w:val="25"/>
                <w:szCs w:val="25"/>
              </w:rPr>
              <w:t>Закупки финансовых услуг</w:t>
            </w:r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  <w:bookmarkEnd w:id="412"/>
            <w:bookmarkEnd w:id="413"/>
            <w:bookmarkEnd w:id="414"/>
            <w:bookmarkEnd w:id="415"/>
            <w:bookmarkEnd w:id="416"/>
            <w:r w:rsidRPr="00F212B1">
              <w:rPr>
                <w:rFonts w:ascii="Arial" w:hAnsi="Arial" w:cs="Arial"/>
                <w:sz w:val="25"/>
                <w:szCs w:val="25"/>
                <w:lang w:eastAsia="en-US"/>
              </w:rPr>
              <w:t>.</w:t>
            </w:r>
            <w:bookmarkEnd w:id="417"/>
          </w:p>
          <w:p w14:paraId="284340AD" w14:textId="77777777" w:rsidR="00C52C56" w:rsidRPr="00F212B1" w:rsidRDefault="00C52C56" w:rsidP="00C52C56">
            <w:pPr>
              <w:pStyle w:val="4"/>
              <w:keepNext/>
              <w:ind w:left="1134"/>
              <w:rPr>
                <w:rFonts w:ascii="Arial" w:hAnsi="Arial" w:cs="Arial"/>
                <w:sz w:val="25"/>
                <w:szCs w:val="25"/>
              </w:rPr>
            </w:pPr>
            <w:bookmarkStart w:id="423" w:name="_Ref408162171"/>
            <w:bookmarkStart w:id="424" w:name="_Ref408219912"/>
            <w:bookmarkEnd w:id="423"/>
            <w:r w:rsidRPr="00F212B1">
              <w:rPr>
                <w:rFonts w:ascii="Arial" w:hAnsi="Arial" w:cs="Arial"/>
                <w:sz w:val="25"/>
                <w:szCs w:val="25"/>
              </w:rPr>
              <w:t>Закупка финансовых услуг осуществляется у банков и иных</w:t>
            </w:r>
            <w:r w:rsidR="00575031" w:rsidRPr="00F212B1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Pr="00F212B1">
              <w:rPr>
                <w:rFonts w:ascii="Arial" w:hAnsi="Arial" w:cs="Arial"/>
                <w:sz w:val="25"/>
                <w:szCs w:val="25"/>
              </w:rPr>
              <w:t xml:space="preserve">небанковских и (или) кредитных организаций, удовлетворяющих критериям, установленным </w:t>
            </w:r>
            <w:r w:rsidR="00575031" w:rsidRPr="00F212B1">
              <w:rPr>
                <w:rFonts w:ascii="Arial" w:hAnsi="Arial" w:cs="Arial"/>
                <w:sz w:val="25"/>
                <w:szCs w:val="25"/>
              </w:rPr>
              <w:t>С</w:t>
            </w:r>
            <w:r w:rsidRPr="00F212B1">
              <w:rPr>
                <w:rFonts w:ascii="Arial" w:hAnsi="Arial" w:cs="Arial"/>
                <w:sz w:val="25"/>
                <w:szCs w:val="25"/>
              </w:rPr>
              <w:t xml:space="preserve">оветом </w:t>
            </w:r>
            <w:r w:rsidR="00575031" w:rsidRPr="00F212B1">
              <w:rPr>
                <w:rFonts w:ascii="Arial" w:hAnsi="Arial" w:cs="Arial"/>
                <w:sz w:val="25"/>
                <w:szCs w:val="25"/>
              </w:rPr>
              <w:t>директоров Общества</w:t>
            </w:r>
            <w:r w:rsidRPr="00F212B1">
              <w:rPr>
                <w:rFonts w:ascii="Arial" w:hAnsi="Arial" w:cs="Arial"/>
                <w:sz w:val="25"/>
                <w:szCs w:val="25"/>
              </w:rPr>
              <w:t xml:space="preserve">. В случае отсутствия соответствующего решения </w:t>
            </w:r>
            <w:r w:rsidR="00575031" w:rsidRPr="00F212B1">
              <w:rPr>
                <w:rFonts w:ascii="Arial" w:hAnsi="Arial" w:cs="Arial"/>
                <w:sz w:val="25"/>
                <w:szCs w:val="25"/>
              </w:rPr>
              <w:t>критерии</w:t>
            </w:r>
            <w:r w:rsidRPr="00F212B1">
              <w:rPr>
                <w:rFonts w:ascii="Arial" w:hAnsi="Arial" w:cs="Arial"/>
                <w:sz w:val="25"/>
                <w:szCs w:val="25"/>
              </w:rPr>
              <w:t xml:space="preserve"> для банков и иных небанковских и (или) кредитных организаций устанавливаются решением генерального директора </w:t>
            </w:r>
            <w:r w:rsidR="00575031" w:rsidRPr="00F212B1">
              <w:rPr>
                <w:rFonts w:ascii="Arial" w:hAnsi="Arial" w:cs="Arial"/>
                <w:sz w:val="25"/>
                <w:szCs w:val="25"/>
              </w:rPr>
              <w:t>Общества</w:t>
            </w:r>
            <w:r w:rsidRPr="00F212B1">
              <w:rPr>
                <w:rFonts w:ascii="Arial" w:hAnsi="Arial" w:cs="Arial"/>
                <w:sz w:val="25"/>
                <w:szCs w:val="25"/>
              </w:rPr>
              <w:t xml:space="preserve"> либо уполномоченного им лица.</w:t>
            </w:r>
          </w:p>
          <w:bookmarkEnd w:id="424"/>
          <w:p w14:paraId="3714F4B4" w14:textId="77777777" w:rsidR="00C52C56" w:rsidRPr="00F212B1" w:rsidRDefault="00C52C56" w:rsidP="00C52C56">
            <w:pPr>
              <w:pStyle w:val="4"/>
              <w:keepNext/>
              <w:ind w:left="1134"/>
              <w:rPr>
                <w:rFonts w:ascii="Arial" w:hAnsi="Arial" w:cs="Arial"/>
                <w:sz w:val="25"/>
                <w:szCs w:val="25"/>
              </w:rPr>
            </w:pPr>
            <w:r w:rsidRPr="00F212B1">
              <w:rPr>
                <w:rFonts w:ascii="Arial" w:hAnsi="Arial" w:cs="Arial"/>
                <w:sz w:val="25"/>
                <w:szCs w:val="25"/>
              </w:rPr>
              <w:t>Заключение договора на оказание финансовых услуг</w:t>
            </w:r>
            <w:bookmarkStart w:id="425" w:name="_Ref411617980"/>
            <w:r w:rsidR="00575031" w:rsidRPr="00F212B1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Pr="00F212B1">
              <w:rPr>
                <w:rFonts w:ascii="Arial" w:hAnsi="Arial" w:cs="Arial"/>
                <w:sz w:val="25"/>
                <w:szCs w:val="25"/>
              </w:rPr>
              <w:t xml:space="preserve">путем проведения конкурентных процедур закупок финансовых услуг осуществляется способом запроса предложений, запроса котировок вне зависимости </w:t>
            </w:r>
            <w:r w:rsidR="00DA6508">
              <w:rPr>
                <w:rFonts w:ascii="Arial" w:hAnsi="Arial" w:cs="Arial"/>
                <w:sz w:val="25"/>
                <w:szCs w:val="25"/>
              </w:rPr>
              <w:br/>
            </w:r>
            <w:r w:rsidRPr="00F212B1">
              <w:rPr>
                <w:rFonts w:ascii="Arial" w:hAnsi="Arial" w:cs="Arial"/>
                <w:sz w:val="25"/>
                <w:szCs w:val="25"/>
              </w:rPr>
              <w:t>от размера НМЦ в следующих случаях:</w:t>
            </w:r>
          </w:p>
          <w:p w14:paraId="39FC7EA6" w14:textId="77777777" w:rsidR="00C52C56" w:rsidRPr="00F212B1" w:rsidRDefault="00C52C56" w:rsidP="00AB2C09">
            <w:pPr>
              <w:pStyle w:val="5"/>
              <w:numPr>
                <w:ilvl w:val="0"/>
                <w:numId w:val="0"/>
              </w:numPr>
              <w:ind w:left="1560" w:hanging="426"/>
              <w:rPr>
                <w:rFonts w:ascii="Arial" w:hAnsi="Arial" w:cs="Arial"/>
                <w:sz w:val="25"/>
                <w:szCs w:val="25"/>
              </w:rPr>
            </w:pPr>
            <w:r w:rsidRPr="00F212B1">
              <w:rPr>
                <w:rFonts w:ascii="Arial" w:hAnsi="Arial" w:cs="Arial"/>
                <w:sz w:val="25"/>
                <w:szCs w:val="25"/>
              </w:rPr>
              <w:t>(а)</w:t>
            </w:r>
            <w:r w:rsidRPr="00F212B1">
              <w:rPr>
                <w:rFonts w:ascii="Arial" w:hAnsi="Arial" w:cs="Arial"/>
                <w:sz w:val="25"/>
                <w:szCs w:val="25"/>
              </w:rPr>
              <w:tab/>
              <w:t>привлечение синдицированных займов, за исключением</w:t>
            </w:r>
            <w:r w:rsidR="00575031" w:rsidRPr="00F212B1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Pr="00F212B1">
              <w:rPr>
                <w:rFonts w:ascii="Arial" w:hAnsi="Arial" w:cs="Arial"/>
                <w:sz w:val="25"/>
                <w:szCs w:val="25"/>
              </w:rPr>
              <w:t>внутрикорпоративных и внешних двусторонних займов;</w:t>
            </w:r>
          </w:p>
          <w:p w14:paraId="2693774E" w14:textId="77777777" w:rsidR="00C52C56" w:rsidRPr="00F212B1" w:rsidRDefault="00C52C56" w:rsidP="00AB2C09">
            <w:pPr>
              <w:pStyle w:val="5"/>
              <w:numPr>
                <w:ilvl w:val="0"/>
                <w:numId w:val="0"/>
              </w:numPr>
              <w:ind w:left="1560" w:hanging="426"/>
              <w:rPr>
                <w:rFonts w:ascii="Arial" w:hAnsi="Arial" w:cs="Arial"/>
                <w:sz w:val="25"/>
                <w:szCs w:val="25"/>
              </w:rPr>
            </w:pPr>
            <w:r w:rsidRPr="00F212B1">
              <w:rPr>
                <w:rFonts w:ascii="Arial" w:hAnsi="Arial" w:cs="Arial"/>
                <w:sz w:val="25"/>
                <w:szCs w:val="25"/>
              </w:rPr>
              <w:t>(б)</w:t>
            </w:r>
            <w:r w:rsidRPr="00F212B1">
              <w:rPr>
                <w:rFonts w:ascii="Arial" w:hAnsi="Arial" w:cs="Arial"/>
                <w:sz w:val="25"/>
                <w:szCs w:val="25"/>
              </w:rPr>
              <w:tab/>
              <w:t>посредничество на финансовом рынке (услуги брокеров);</w:t>
            </w:r>
          </w:p>
          <w:p w14:paraId="0254AC61" w14:textId="77777777" w:rsidR="00C52C56" w:rsidRPr="00F212B1" w:rsidRDefault="00C52C56" w:rsidP="00AB2C09">
            <w:pPr>
              <w:pStyle w:val="5"/>
              <w:numPr>
                <w:ilvl w:val="0"/>
                <w:numId w:val="0"/>
              </w:numPr>
              <w:ind w:left="1560" w:hanging="426"/>
              <w:rPr>
                <w:rFonts w:ascii="Arial" w:hAnsi="Arial" w:cs="Arial"/>
                <w:sz w:val="25"/>
                <w:szCs w:val="25"/>
              </w:rPr>
            </w:pPr>
            <w:r w:rsidRPr="00F212B1">
              <w:rPr>
                <w:rFonts w:ascii="Arial" w:hAnsi="Arial" w:cs="Arial"/>
                <w:sz w:val="25"/>
                <w:szCs w:val="25"/>
              </w:rPr>
              <w:t>(в)</w:t>
            </w:r>
            <w:r w:rsidRPr="00F212B1">
              <w:rPr>
                <w:rFonts w:ascii="Arial" w:hAnsi="Arial" w:cs="Arial"/>
                <w:sz w:val="25"/>
                <w:szCs w:val="25"/>
              </w:rPr>
              <w:tab/>
              <w:t>организация выпуска и размещение ценных бумаг;</w:t>
            </w:r>
            <w:bookmarkEnd w:id="425"/>
          </w:p>
          <w:p w14:paraId="0565ABD5" w14:textId="77777777" w:rsidR="00C52C56" w:rsidRPr="00F212B1" w:rsidRDefault="00C52C56" w:rsidP="00AB2C09">
            <w:pPr>
              <w:pStyle w:val="5"/>
              <w:numPr>
                <w:ilvl w:val="0"/>
                <w:numId w:val="0"/>
              </w:numPr>
              <w:ind w:left="1560" w:hanging="426"/>
              <w:rPr>
                <w:rFonts w:ascii="Arial" w:hAnsi="Arial" w:cs="Arial"/>
                <w:sz w:val="25"/>
                <w:szCs w:val="25"/>
              </w:rPr>
            </w:pPr>
            <w:r w:rsidRPr="00F212B1">
              <w:rPr>
                <w:rFonts w:ascii="Arial" w:hAnsi="Arial" w:cs="Arial"/>
                <w:sz w:val="25"/>
                <w:szCs w:val="25"/>
              </w:rPr>
              <w:t>(г)</w:t>
            </w:r>
            <w:r w:rsidRPr="00F212B1">
              <w:rPr>
                <w:rFonts w:ascii="Arial" w:hAnsi="Arial" w:cs="Arial"/>
                <w:sz w:val="25"/>
                <w:szCs w:val="25"/>
              </w:rPr>
              <w:tab/>
              <w:t>закупка иных финансовых услуг, не подлежащих размещению у</w:t>
            </w:r>
            <w:r w:rsidR="00575031" w:rsidRPr="00F212B1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Pr="00F212B1">
              <w:rPr>
                <w:rFonts w:ascii="Arial" w:hAnsi="Arial" w:cs="Arial"/>
                <w:sz w:val="25"/>
                <w:szCs w:val="25"/>
              </w:rPr>
              <w:t xml:space="preserve">единственного поставщика в соответствии </w:t>
            </w:r>
            <w:r w:rsidR="00DA6508">
              <w:rPr>
                <w:rFonts w:ascii="Arial" w:hAnsi="Arial" w:cs="Arial"/>
                <w:sz w:val="25"/>
                <w:szCs w:val="25"/>
              </w:rPr>
              <w:br/>
            </w:r>
            <w:r w:rsidRPr="00F212B1">
              <w:rPr>
                <w:rFonts w:ascii="Arial" w:hAnsi="Arial" w:cs="Arial"/>
                <w:sz w:val="25"/>
                <w:szCs w:val="25"/>
              </w:rPr>
              <w:t>с условиями</w:t>
            </w:r>
            <w:r w:rsidR="00575031" w:rsidRPr="00F212B1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Pr="00F212B1">
              <w:rPr>
                <w:rFonts w:ascii="Arial" w:hAnsi="Arial" w:cs="Arial"/>
                <w:sz w:val="25"/>
                <w:szCs w:val="25"/>
              </w:rPr>
              <w:t>Положения.</w:t>
            </w:r>
          </w:p>
          <w:p w14:paraId="287DAC67" w14:textId="7A987A32" w:rsidR="00C52C56" w:rsidRPr="00F212B1" w:rsidRDefault="00C52C56" w:rsidP="00C52C56">
            <w:pPr>
              <w:pStyle w:val="4"/>
              <w:ind w:left="1134"/>
              <w:rPr>
                <w:rFonts w:ascii="Arial" w:hAnsi="Arial" w:cs="Arial"/>
                <w:sz w:val="25"/>
                <w:szCs w:val="25"/>
              </w:rPr>
            </w:pPr>
            <w:bookmarkStart w:id="426" w:name="_Ref410940945"/>
            <w:bookmarkStart w:id="427" w:name="_Ref411510473"/>
            <w:bookmarkStart w:id="428" w:name="_Ref411512969"/>
            <w:bookmarkStart w:id="429" w:name="_Ref300651070"/>
            <w:r w:rsidRPr="00F212B1">
              <w:rPr>
                <w:rFonts w:ascii="Arial" w:hAnsi="Arial" w:cs="Arial"/>
                <w:sz w:val="25"/>
                <w:szCs w:val="25"/>
              </w:rPr>
              <w:t>Закупка финансовых усл</w:t>
            </w:r>
            <w:r w:rsidR="00AB2C09">
              <w:rPr>
                <w:rFonts w:ascii="Arial" w:hAnsi="Arial" w:cs="Arial"/>
                <w:sz w:val="25"/>
                <w:szCs w:val="25"/>
              </w:rPr>
              <w:t>уг, указанных в подпункте 6.6.2</w:t>
            </w:r>
            <w:r w:rsidRPr="00F212B1">
              <w:rPr>
                <w:rFonts w:ascii="Arial" w:hAnsi="Arial" w:cs="Arial"/>
                <w:sz w:val="25"/>
                <w:szCs w:val="25"/>
              </w:rPr>
              <w:t>(1</w:t>
            </w:r>
            <w:r w:rsidR="00112AB4">
              <w:rPr>
                <w:rFonts w:ascii="Arial" w:hAnsi="Arial" w:cs="Arial"/>
                <w:sz w:val="25"/>
                <w:szCs w:val="25"/>
              </w:rPr>
              <w:t>3</w:t>
            </w:r>
            <w:r w:rsidRPr="00F212B1">
              <w:rPr>
                <w:rFonts w:ascii="Arial" w:hAnsi="Arial" w:cs="Arial"/>
                <w:sz w:val="25"/>
                <w:szCs w:val="25"/>
              </w:rPr>
              <w:t xml:space="preserve">) Положения, у поставщиков осуществляется в порядке, установленном пунктами </w:t>
            </w:r>
            <w:r w:rsidR="00575031" w:rsidRPr="00F212B1">
              <w:rPr>
                <w:rFonts w:ascii="Arial" w:hAnsi="Arial" w:cs="Arial"/>
                <w:sz w:val="25"/>
                <w:szCs w:val="25"/>
              </w:rPr>
              <w:t>1</w:t>
            </w:r>
            <w:r w:rsidRPr="00F212B1">
              <w:rPr>
                <w:rFonts w:ascii="Arial" w:hAnsi="Arial" w:cs="Arial"/>
                <w:sz w:val="25"/>
                <w:szCs w:val="25"/>
              </w:rPr>
              <w:t>.</w:t>
            </w:r>
            <w:r w:rsidR="00575031" w:rsidRPr="00F212B1">
              <w:rPr>
                <w:rFonts w:ascii="Arial" w:hAnsi="Arial" w:cs="Arial"/>
                <w:sz w:val="25"/>
                <w:szCs w:val="25"/>
              </w:rPr>
              <w:t>4</w:t>
            </w:r>
            <w:r w:rsidR="00AB2C09">
              <w:rPr>
                <w:rFonts w:ascii="Arial" w:hAnsi="Arial" w:cs="Arial"/>
                <w:sz w:val="25"/>
                <w:szCs w:val="25"/>
              </w:rPr>
              <w:t>.4 –</w:t>
            </w:r>
            <w:r w:rsidR="00575031" w:rsidRPr="00F212B1">
              <w:rPr>
                <w:rFonts w:ascii="Arial" w:hAnsi="Arial" w:cs="Arial"/>
                <w:sz w:val="25"/>
                <w:szCs w:val="25"/>
              </w:rPr>
              <w:t>1</w:t>
            </w:r>
            <w:r w:rsidRPr="00F212B1">
              <w:rPr>
                <w:rFonts w:ascii="Arial" w:hAnsi="Arial" w:cs="Arial"/>
                <w:sz w:val="25"/>
                <w:szCs w:val="25"/>
              </w:rPr>
              <w:t>.</w:t>
            </w:r>
            <w:r w:rsidR="00575031" w:rsidRPr="00F212B1">
              <w:rPr>
                <w:rFonts w:ascii="Arial" w:hAnsi="Arial" w:cs="Arial"/>
                <w:sz w:val="25"/>
                <w:szCs w:val="25"/>
              </w:rPr>
              <w:t>4.7</w:t>
            </w:r>
            <w:r w:rsidRPr="00F212B1">
              <w:rPr>
                <w:rFonts w:ascii="Arial" w:hAnsi="Arial" w:cs="Arial"/>
                <w:sz w:val="25"/>
                <w:szCs w:val="25"/>
              </w:rPr>
              <w:t>.</w:t>
            </w:r>
          </w:p>
          <w:p w14:paraId="784BA15B" w14:textId="77777777" w:rsidR="00C52C56" w:rsidRPr="00F212B1" w:rsidRDefault="00C52C56" w:rsidP="00C52C56">
            <w:pPr>
              <w:pStyle w:val="4"/>
              <w:ind w:left="1134"/>
              <w:rPr>
                <w:rFonts w:ascii="Arial" w:hAnsi="Arial" w:cs="Arial"/>
                <w:sz w:val="25"/>
                <w:szCs w:val="25"/>
              </w:rPr>
            </w:pPr>
            <w:r w:rsidRPr="00F212B1">
              <w:rPr>
                <w:rFonts w:ascii="Arial" w:hAnsi="Arial" w:cs="Arial"/>
                <w:sz w:val="25"/>
                <w:szCs w:val="25"/>
              </w:rPr>
              <w:t>Заказчик направляет не менее трех адресных запросов в финансовые организации</w:t>
            </w:r>
            <w:bookmarkEnd w:id="426"/>
            <w:bookmarkEnd w:id="427"/>
            <w:r w:rsidRPr="00F212B1">
              <w:rPr>
                <w:rFonts w:ascii="Arial" w:hAnsi="Arial" w:cs="Arial"/>
                <w:sz w:val="25"/>
                <w:szCs w:val="25"/>
              </w:rPr>
              <w:t>.</w:t>
            </w:r>
            <w:bookmarkEnd w:id="428"/>
          </w:p>
          <w:p w14:paraId="087A08A0" w14:textId="77777777" w:rsidR="00C52C56" w:rsidRPr="00F212B1" w:rsidRDefault="00C52C56" w:rsidP="00C52C56">
            <w:pPr>
              <w:pStyle w:val="4"/>
              <w:keepNext/>
              <w:ind w:left="1134"/>
              <w:rPr>
                <w:rFonts w:ascii="Arial" w:hAnsi="Arial" w:cs="Arial"/>
                <w:sz w:val="25"/>
                <w:szCs w:val="25"/>
              </w:rPr>
            </w:pPr>
            <w:r w:rsidRPr="00F212B1">
              <w:rPr>
                <w:rFonts w:ascii="Arial" w:hAnsi="Arial" w:cs="Arial"/>
                <w:sz w:val="25"/>
                <w:szCs w:val="25"/>
              </w:rPr>
              <w:t>Адресный запрос как минимум</w:t>
            </w:r>
            <w:r w:rsidR="00575031" w:rsidRPr="00F212B1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Pr="00F212B1">
              <w:rPr>
                <w:rFonts w:ascii="Arial" w:hAnsi="Arial" w:cs="Arial"/>
                <w:sz w:val="25"/>
                <w:szCs w:val="25"/>
              </w:rPr>
              <w:t>должен содержать:</w:t>
            </w:r>
          </w:p>
          <w:p w14:paraId="4CA994DA" w14:textId="77777777" w:rsidR="00C52C56" w:rsidRPr="00F212B1" w:rsidRDefault="00C52C56" w:rsidP="00AB2C09">
            <w:pPr>
              <w:pStyle w:val="5"/>
              <w:ind w:left="1560" w:hanging="426"/>
              <w:rPr>
                <w:rFonts w:ascii="Arial" w:hAnsi="Arial" w:cs="Arial"/>
                <w:sz w:val="25"/>
                <w:szCs w:val="25"/>
              </w:rPr>
            </w:pPr>
            <w:r w:rsidRPr="00F212B1">
              <w:rPr>
                <w:rFonts w:ascii="Arial" w:hAnsi="Arial" w:cs="Arial"/>
                <w:sz w:val="25"/>
                <w:szCs w:val="25"/>
              </w:rPr>
              <w:t>наименование и адрес заказчика, контактную информацию;</w:t>
            </w:r>
          </w:p>
          <w:p w14:paraId="20C047EA" w14:textId="77777777" w:rsidR="00C52C56" w:rsidRPr="00F212B1" w:rsidRDefault="00C52C56" w:rsidP="00AB2C09">
            <w:pPr>
              <w:pStyle w:val="5"/>
              <w:ind w:left="1560" w:hanging="426"/>
              <w:rPr>
                <w:rFonts w:ascii="Arial" w:hAnsi="Arial" w:cs="Arial"/>
                <w:sz w:val="25"/>
                <w:szCs w:val="25"/>
              </w:rPr>
            </w:pPr>
            <w:r w:rsidRPr="00F212B1">
              <w:rPr>
                <w:rFonts w:ascii="Arial" w:hAnsi="Arial" w:cs="Arial"/>
                <w:sz w:val="25"/>
                <w:szCs w:val="25"/>
              </w:rPr>
              <w:t>наименование и объем требуемых финансовых услуг;</w:t>
            </w:r>
          </w:p>
          <w:p w14:paraId="0B9391E3" w14:textId="77777777" w:rsidR="00C52C56" w:rsidRPr="00F212B1" w:rsidRDefault="00C52C56" w:rsidP="00AB2C09">
            <w:pPr>
              <w:pStyle w:val="5"/>
              <w:ind w:left="1560" w:hanging="426"/>
              <w:rPr>
                <w:rFonts w:ascii="Arial" w:hAnsi="Arial" w:cs="Arial"/>
                <w:sz w:val="25"/>
                <w:szCs w:val="25"/>
              </w:rPr>
            </w:pPr>
            <w:r w:rsidRPr="00F212B1">
              <w:rPr>
                <w:rFonts w:ascii="Arial" w:hAnsi="Arial" w:cs="Arial"/>
                <w:sz w:val="25"/>
                <w:szCs w:val="25"/>
              </w:rPr>
              <w:t>условия оплаты;</w:t>
            </w:r>
          </w:p>
          <w:p w14:paraId="37505595" w14:textId="77777777" w:rsidR="00C52C56" w:rsidRPr="00F212B1" w:rsidRDefault="00C52C56" w:rsidP="00AB2C09">
            <w:pPr>
              <w:pStyle w:val="5"/>
              <w:ind w:left="1560" w:hanging="426"/>
              <w:rPr>
                <w:rFonts w:ascii="Arial" w:hAnsi="Arial" w:cs="Arial"/>
                <w:sz w:val="25"/>
                <w:szCs w:val="25"/>
              </w:rPr>
            </w:pPr>
            <w:r w:rsidRPr="00F212B1">
              <w:rPr>
                <w:rFonts w:ascii="Arial" w:hAnsi="Arial" w:cs="Arial"/>
                <w:sz w:val="25"/>
                <w:szCs w:val="25"/>
              </w:rPr>
              <w:t>сроки оказания услуг;</w:t>
            </w:r>
          </w:p>
          <w:p w14:paraId="1FEFFDBD" w14:textId="77777777" w:rsidR="00C52C56" w:rsidRPr="00F212B1" w:rsidRDefault="00C52C56" w:rsidP="00AB2C09">
            <w:pPr>
              <w:pStyle w:val="5"/>
              <w:ind w:left="1560" w:hanging="426"/>
              <w:rPr>
                <w:rFonts w:ascii="Arial" w:hAnsi="Arial" w:cs="Arial"/>
                <w:sz w:val="25"/>
                <w:szCs w:val="25"/>
              </w:rPr>
            </w:pPr>
            <w:r w:rsidRPr="00F212B1">
              <w:rPr>
                <w:rFonts w:ascii="Arial" w:hAnsi="Arial" w:cs="Arial"/>
                <w:sz w:val="25"/>
                <w:szCs w:val="25"/>
              </w:rPr>
              <w:t xml:space="preserve">форму ответа с предложением условий и стоимости </w:t>
            </w:r>
            <w:bookmarkEnd w:id="429"/>
            <w:r w:rsidRPr="00F212B1">
              <w:rPr>
                <w:rFonts w:ascii="Arial" w:hAnsi="Arial" w:cs="Arial"/>
                <w:sz w:val="25"/>
                <w:szCs w:val="25"/>
              </w:rPr>
              <w:t>оказания услуг.</w:t>
            </w:r>
          </w:p>
          <w:p w14:paraId="54E5EF82" w14:textId="77777777" w:rsidR="00C52C56" w:rsidRPr="00F212B1" w:rsidRDefault="00C52C56" w:rsidP="00C52C56">
            <w:pPr>
              <w:pStyle w:val="4"/>
              <w:ind w:left="1134"/>
              <w:rPr>
                <w:rFonts w:ascii="Arial" w:hAnsi="Arial" w:cs="Arial"/>
                <w:sz w:val="25"/>
                <w:szCs w:val="25"/>
              </w:rPr>
            </w:pPr>
            <w:r w:rsidRPr="00F212B1">
              <w:rPr>
                <w:rFonts w:ascii="Arial" w:hAnsi="Arial" w:cs="Arial"/>
                <w:sz w:val="25"/>
                <w:szCs w:val="25"/>
              </w:rPr>
              <w:t xml:space="preserve">Адресные запросы и ответы на такие запросы должны быть официально оформлены (на бланке с подписью уполномоченных лиц заказчика и финансовой организации соответственно), могут быть отправлены любым </w:t>
            </w:r>
            <w:r w:rsidRPr="00F212B1">
              <w:rPr>
                <w:rFonts w:ascii="Arial" w:hAnsi="Arial" w:cs="Arial"/>
                <w:sz w:val="25"/>
                <w:szCs w:val="25"/>
              </w:rPr>
              <w:lastRenderedPageBreak/>
              <w:t xml:space="preserve">способом связи, в том числе по электронной почте, позволяющим однозначно идентифицировать поставщика, </w:t>
            </w:r>
            <w:r w:rsidR="00DA6508">
              <w:rPr>
                <w:rFonts w:ascii="Arial" w:hAnsi="Arial" w:cs="Arial"/>
                <w:sz w:val="25"/>
                <w:szCs w:val="25"/>
              </w:rPr>
              <w:br/>
            </w:r>
            <w:r w:rsidRPr="00F212B1">
              <w:rPr>
                <w:rFonts w:ascii="Arial" w:hAnsi="Arial" w:cs="Arial"/>
                <w:sz w:val="25"/>
                <w:szCs w:val="25"/>
              </w:rPr>
              <w:t>и должны содержать информацию, позволяющую сделать вывод об условиях предоставления финансовых услуг: объеме, стоимости, сроках и прочих, либо размещены поставщиком публично.</w:t>
            </w:r>
          </w:p>
          <w:p w14:paraId="142242BE" w14:textId="77777777" w:rsidR="00C52C56" w:rsidRPr="00F212B1" w:rsidRDefault="00C52C56" w:rsidP="00C52C56">
            <w:pPr>
              <w:pStyle w:val="4"/>
              <w:ind w:left="1134"/>
              <w:rPr>
                <w:rFonts w:ascii="Arial" w:hAnsi="Arial" w:cs="Arial"/>
                <w:sz w:val="25"/>
                <w:szCs w:val="25"/>
              </w:rPr>
            </w:pPr>
            <w:bookmarkStart w:id="430" w:name="_Ref411594407"/>
            <w:r w:rsidRPr="00F212B1">
              <w:rPr>
                <w:rFonts w:ascii="Arial" w:hAnsi="Arial" w:cs="Arial"/>
                <w:sz w:val="25"/>
                <w:szCs w:val="25"/>
              </w:rPr>
              <w:t xml:space="preserve">Полученные ответы должны быть сведены в конкурентный лист по форме, утвержденной правовыми актами </w:t>
            </w:r>
            <w:r w:rsidR="00575031" w:rsidRPr="00F212B1">
              <w:rPr>
                <w:rFonts w:ascii="Arial" w:hAnsi="Arial" w:cs="Arial"/>
                <w:sz w:val="25"/>
                <w:szCs w:val="25"/>
              </w:rPr>
              <w:t>Общества (при наличии)</w:t>
            </w:r>
            <w:r w:rsidRPr="00F212B1">
              <w:rPr>
                <w:rFonts w:ascii="Arial" w:hAnsi="Arial" w:cs="Arial"/>
                <w:sz w:val="25"/>
                <w:szCs w:val="25"/>
              </w:rPr>
              <w:t>.</w:t>
            </w:r>
            <w:bookmarkEnd w:id="430"/>
          </w:p>
          <w:p w14:paraId="016737D0" w14:textId="77777777" w:rsidR="00C52C56" w:rsidRPr="00F212B1" w:rsidRDefault="00C52C56" w:rsidP="00C52C56">
            <w:pPr>
              <w:pStyle w:val="4"/>
              <w:ind w:left="1134"/>
              <w:rPr>
                <w:rFonts w:ascii="Arial" w:hAnsi="Arial" w:cs="Arial"/>
                <w:sz w:val="25"/>
                <w:szCs w:val="25"/>
              </w:rPr>
            </w:pPr>
            <w:bookmarkStart w:id="431" w:name="_Ref410857350"/>
            <w:r w:rsidRPr="00F212B1">
              <w:rPr>
                <w:rFonts w:ascii="Arial" w:hAnsi="Arial" w:cs="Arial"/>
                <w:sz w:val="25"/>
                <w:szCs w:val="25"/>
              </w:rPr>
              <w:t>Договор на оказание финансовой услуги может заключаться как на разовое оказание услуги, так и на оказание соответствующих финансовых услуг на регулярной основе.</w:t>
            </w:r>
            <w:bookmarkEnd w:id="431"/>
          </w:p>
          <w:p w14:paraId="6FD4D04C" w14:textId="77777777" w:rsidR="00C52C56" w:rsidRPr="00F212B1" w:rsidRDefault="00C52C56" w:rsidP="00AB2C09">
            <w:pPr>
              <w:pStyle w:val="3"/>
              <w:ind w:left="1134"/>
              <w:rPr>
                <w:rFonts w:ascii="Arial" w:hAnsi="Arial" w:cs="Arial"/>
                <w:sz w:val="25"/>
                <w:szCs w:val="25"/>
                <w:lang w:eastAsia="en-US"/>
              </w:rPr>
            </w:pPr>
            <w:bookmarkStart w:id="432" w:name="_Toc410952095"/>
            <w:bookmarkStart w:id="433" w:name="_Toc410952427"/>
            <w:bookmarkStart w:id="434" w:name="_Toc410952757"/>
            <w:bookmarkStart w:id="435" w:name="_Toc411252867"/>
            <w:bookmarkStart w:id="436" w:name="_Toc411323570"/>
            <w:bookmarkStart w:id="437" w:name="_Toc404622971"/>
            <w:bookmarkStart w:id="438" w:name="_Toc405149774"/>
            <w:bookmarkStart w:id="439" w:name="_Toc407284805"/>
            <w:bookmarkStart w:id="440" w:name="_Toc407291533"/>
            <w:bookmarkStart w:id="441" w:name="_Toc407300333"/>
            <w:bookmarkStart w:id="442" w:name="_Toc407296883"/>
            <w:bookmarkStart w:id="443" w:name="_Toc407714662"/>
            <w:bookmarkStart w:id="444" w:name="_Toc407716827"/>
            <w:bookmarkStart w:id="445" w:name="_Toc407723079"/>
            <w:bookmarkStart w:id="446" w:name="_Toc407720509"/>
            <w:bookmarkStart w:id="447" w:name="_Toc407992738"/>
            <w:bookmarkStart w:id="448" w:name="_Toc407999166"/>
            <w:bookmarkStart w:id="449" w:name="_Toc408003406"/>
            <w:bookmarkStart w:id="450" w:name="_Toc408003649"/>
            <w:bookmarkStart w:id="451" w:name="_Toc408004405"/>
            <w:bookmarkStart w:id="452" w:name="_Toc408161647"/>
            <w:bookmarkStart w:id="453" w:name="_Toc408439883"/>
            <w:bookmarkStart w:id="454" w:name="_Toc408446985"/>
            <w:bookmarkStart w:id="455" w:name="_Toc408447249"/>
            <w:bookmarkStart w:id="456" w:name="_Toc408776074"/>
            <w:bookmarkStart w:id="457" w:name="_Toc408779269"/>
            <w:bookmarkStart w:id="458" w:name="_Toc408780866"/>
            <w:bookmarkStart w:id="459" w:name="_Toc408840929"/>
            <w:bookmarkStart w:id="460" w:name="_Toc408842354"/>
            <w:bookmarkStart w:id="461" w:name="_Toc282982349"/>
            <w:bookmarkStart w:id="462" w:name="_Toc409088786"/>
            <w:bookmarkStart w:id="463" w:name="_Toc409088980"/>
            <w:bookmarkStart w:id="464" w:name="_Toc409089673"/>
            <w:bookmarkStart w:id="465" w:name="_Toc409090105"/>
            <w:bookmarkStart w:id="466" w:name="_Toc409090560"/>
            <w:bookmarkStart w:id="467" w:name="_Toc409113353"/>
            <w:bookmarkStart w:id="468" w:name="_Toc409174136"/>
            <w:bookmarkStart w:id="469" w:name="_Toc409174830"/>
            <w:bookmarkStart w:id="470" w:name="_Toc409189230"/>
            <w:bookmarkStart w:id="471" w:name="_Toc283058662"/>
            <w:bookmarkStart w:id="472" w:name="_Toc409204455"/>
            <w:bookmarkStart w:id="473" w:name="_Toc409474848"/>
            <w:bookmarkStart w:id="474" w:name="_Toc409528557"/>
            <w:bookmarkStart w:id="475" w:name="_Toc409630261"/>
            <w:bookmarkStart w:id="476" w:name="_Toc409703706"/>
            <w:bookmarkStart w:id="477" w:name="_Toc409711870"/>
            <w:bookmarkStart w:id="478" w:name="_Toc409715613"/>
            <w:bookmarkStart w:id="479" w:name="_Toc409721606"/>
            <w:bookmarkStart w:id="480" w:name="_Toc409720761"/>
            <w:bookmarkStart w:id="481" w:name="_Toc409721848"/>
            <w:bookmarkStart w:id="482" w:name="_Toc409807573"/>
            <w:bookmarkStart w:id="483" w:name="_Toc409812262"/>
            <w:bookmarkStart w:id="484" w:name="_Toc283764489"/>
            <w:bookmarkStart w:id="485" w:name="_Toc409908855"/>
            <w:bookmarkStart w:id="486" w:name="_Toc410902995"/>
            <w:bookmarkStart w:id="487" w:name="_Toc410908015"/>
            <w:bookmarkStart w:id="488" w:name="_Toc410908242"/>
            <w:bookmarkStart w:id="489" w:name="_Toc410910997"/>
            <w:bookmarkStart w:id="490" w:name="_Toc410911270"/>
            <w:bookmarkStart w:id="491" w:name="_Toc410920360"/>
            <w:bookmarkStart w:id="492" w:name="_Toc410916899"/>
            <w:bookmarkStart w:id="493" w:name="_Toc411279999"/>
            <w:bookmarkStart w:id="494" w:name="_Toc411626727"/>
            <w:bookmarkStart w:id="495" w:name="_Toc411632268"/>
            <w:bookmarkStart w:id="496" w:name="_Toc411882178"/>
            <w:bookmarkStart w:id="497" w:name="_Toc411941187"/>
            <w:bookmarkStart w:id="498" w:name="_Toc285801635"/>
            <w:bookmarkStart w:id="499" w:name="_Toc411949662"/>
            <w:bookmarkStart w:id="500" w:name="_Toc412111302"/>
            <w:bookmarkStart w:id="501" w:name="_Toc285977906"/>
            <w:bookmarkStart w:id="502" w:name="_Toc412128069"/>
            <w:bookmarkStart w:id="503" w:name="_Toc286000034"/>
            <w:bookmarkStart w:id="504" w:name="_Toc412218517"/>
            <w:bookmarkStart w:id="505" w:name="_Toc412543804"/>
            <w:bookmarkStart w:id="506" w:name="_Toc412551549"/>
            <w:bookmarkStart w:id="507" w:name="_Toc525031394"/>
            <w:bookmarkStart w:id="508" w:name="_Ref308805926"/>
            <w:bookmarkStart w:id="509" w:name="_Toc368984297"/>
            <w:bookmarkEnd w:id="418"/>
            <w:bookmarkEnd w:id="419"/>
            <w:bookmarkEnd w:id="420"/>
            <w:bookmarkEnd w:id="421"/>
            <w:bookmarkEnd w:id="422"/>
            <w:bookmarkEnd w:id="432"/>
            <w:bookmarkEnd w:id="433"/>
            <w:bookmarkEnd w:id="434"/>
            <w:bookmarkEnd w:id="435"/>
            <w:bookmarkEnd w:id="436"/>
            <w:r w:rsidRPr="00F212B1">
              <w:rPr>
                <w:rFonts w:ascii="Arial" w:hAnsi="Arial" w:cs="Arial"/>
                <w:sz w:val="25"/>
                <w:szCs w:val="25"/>
              </w:rPr>
              <w:t>Закупки результатов интеллектуальной деятельности</w:t>
            </w:r>
            <w:bookmarkEnd w:id="437"/>
            <w:bookmarkEnd w:id="438"/>
            <w:bookmarkEnd w:id="439"/>
            <w:bookmarkEnd w:id="440"/>
            <w:bookmarkEnd w:id="441"/>
            <w:bookmarkEnd w:id="442"/>
            <w:bookmarkEnd w:id="443"/>
            <w:bookmarkEnd w:id="444"/>
            <w:bookmarkEnd w:id="445"/>
            <w:bookmarkEnd w:id="446"/>
            <w:bookmarkEnd w:id="447"/>
            <w:bookmarkEnd w:id="448"/>
            <w:bookmarkEnd w:id="449"/>
            <w:bookmarkEnd w:id="450"/>
            <w:bookmarkEnd w:id="451"/>
            <w:bookmarkEnd w:id="452"/>
            <w:bookmarkEnd w:id="453"/>
            <w:bookmarkEnd w:id="454"/>
            <w:bookmarkEnd w:id="455"/>
            <w:bookmarkEnd w:id="456"/>
            <w:bookmarkEnd w:id="457"/>
            <w:bookmarkEnd w:id="458"/>
            <w:bookmarkEnd w:id="459"/>
            <w:bookmarkEnd w:id="460"/>
            <w:bookmarkEnd w:id="461"/>
            <w:bookmarkEnd w:id="462"/>
            <w:bookmarkEnd w:id="463"/>
            <w:bookmarkEnd w:id="464"/>
            <w:bookmarkEnd w:id="465"/>
            <w:bookmarkEnd w:id="466"/>
            <w:bookmarkEnd w:id="467"/>
            <w:bookmarkEnd w:id="468"/>
            <w:bookmarkEnd w:id="469"/>
            <w:bookmarkEnd w:id="470"/>
            <w:bookmarkEnd w:id="471"/>
            <w:bookmarkEnd w:id="472"/>
            <w:bookmarkEnd w:id="473"/>
            <w:bookmarkEnd w:id="474"/>
            <w:bookmarkEnd w:id="475"/>
            <w:bookmarkEnd w:id="476"/>
            <w:bookmarkEnd w:id="477"/>
            <w:bookmarkEnd w:id="478"/>
            <w:bookmarkEnd w:id="479"/>
            <w:bookmarkEnd w:id="480"/>
            <w:bookmarkEnd w:id="481"/>
            <w:bookmarkEnd w:id="482"/>
            <w:bookmarkEnd w:id="483"/>
            <w:bookmarkEnd w:id="484"/>
            <w:bookmarkEnd w:id="485"/>
            <w:bookmarkEnd w:id="486"/>
            <w:bookmarkEnd w:id="487"/>
            <w:bookmarkEnd w:id="488"/>
            <w:bookmarkEnd w:id="489"/>
            <w:bookmarkEnd w:id="490"/>
            <w:bookmarkEnd w:id="491"/>
            <w:bookmarkEnd w:id="492"/>
            <w:bookmarkEnd w:id="493"/>
            <w:bookmarkEnd w:id="494"/>
            <w:bookmarkEnd w:id="495"/>
            <w:bookmarkEnd w:id="496"/>
            <w:bookmarkEnd w:id="497"/>
            <w:bookmarkEnd w:id="498"/>
            <w:bookmarkEnd w:id="499"/>
            <w:bookmarkEnd w:id="500"/>
            <w:bookmarkEnd w:id="501"/>
            <w:bookmarkEnd w:id="502"/>
            <w:bookmarkEnd w:id="503"/>
            <w:bookmarkEnd w:id="504"/>
            <w:bookmarkEnd w:id="505"/>
            <w:bookmarkEnd w:id="506"/>
            <w:r w:rsidRPr="00F212B1">
              <w:rPr>
                <w:rFonts w:ascii="Arial" w:hAnsi="Arial" w:cs="Arial"/>
                <w:sz w:val="25"/>
                <w:szCs w:val="25"/>
                <w:lang w:eastAsia="en-US"/>
              </w:rPr>
              <w:t>.</w:t>
            </w:r>
            <w:bookmarkEnd w:id="507"/>
          </w:p>
          <w:p w14:paraId="5247D41E" w14:textId="77777777" w:rsidR="00C52C56" w:rsidRPr="00F212B1" w:rsidRDefault="00C52C56" w:rsidP="00C52C56">
            <w:pPr>
              <w:pStyle w:val="4"/>
              <w:ind w:left="1134"/>
              <w:rPr>
                <w:rFonts w:ascii="Arial" w:hAnsi="Arial" w:cs="Arial"/>
                <w:sz w:val="25"/>
                <w:szCs w:val="25"/>
              </w:rPr>
            </w:pPr>
            <w:r w:rsidRPr="00F212B1">
              <w:rPr>
                <w:rFonts w:ascii="Arial" w:hAnsi="Arial" w:cs="Arial"/>
                <w:sz w:val="25"/>
                <w:szCs w:val="25"/>
              </w:rPr>
              <w:t>Объекты, являющиеся результатами интеллектуальной деятельности и приравненными к ним средствами индивидуализации юридических лиц, продукции и предприятий, которым предоставляется правовая охрана (интеллектуальная собственность), определены в ст. 1225 Гражданского кодекса Российской Федерации.</w:t>
            </w:r>
          </w:p>
          <w:p w14:paraId="28A1667B" w14:textId="77777777" w:rsidR="00C52C56" w:rsidRPr="00F212B1" w:rsidRDefault="00C52C56" w:rsidP="00C52C56">
            <w:pPr>
              <w:pStyle w:val="4"/>
              <w:keepNext/>
              <w:ind w:left="1134"/>
              <w:rPr>
                <w:rFonts w:ascii="Arial" w:hAnsi="Arial" w:cs="Arial"/>
                <w:sz w:val="25"/>
                <w:szCs w:val="25"/>
              </w:rPr>
            </w:pPr>
            <w:r w:rsidRPr="00F212B1">
              <w:rPr>
                <w:rFonts w:ascii="Arial" w:hAnsi="Arial" w:cs="Arial"/>
                <w:sz w:val="25"/>
                <w:szCs w:val="25"/>
              </w:rPr>
              <w:t>В случае необходимости разработки, создания результатов интеллектуальной деятельности в качестве способа закупки могут быть применены:</w:t>
            </w:r>
          </w:p>
          <w:p w14:paraId="52E53F85" w14:textId="77777777" w:rsidR="00C52C56" w:rsidRPr="00F212B1" w:rsidRDefault="00C52C56" w:rsidP="00AB2C09">
            <w:pPr>
              <w:pStyle w:val="5"/>
              <w:ind w:left="1560" w:hanging="426"/>
              <w:rPr>
                <w:rFonts w:ascii="Arial" w:hAnsi="Arial" w:cs="Arial"/>
                <w:sz w:val="25"/>
                <w:szCs w:val="25"/>
              </w:rPr>
            </w:pPr>
            <w:r w:rsidRPr="00F212B1">
              <w:rPr>
                <w:rFonts w:ascii="Arial" w:hAnsi="Arial" w:cs="Arial"/>
                <w:sz w:val="25"/>
                <w:szCs w:val="25"/>
              </w:rPr>
              <w:t xml:space="preserve">конкурс, запрос предложений, так как определение победителя должно основываться на многокритериальном выборе; при этом минимальная цена договора не может являться основным критерием выбора победителя </w:t>
            </w:r>
            <w:r w:rsidR="00DA6508">
              <w:rPr>
                <w:rFonts w:ascii="Arial" w:hAnsi="Arial" w:cs="Arial"/>
                <w:sz w:val="25"/>
                <w:szCs w:val="25"/>
              </w:rPr>
              <w:br/>
            </w:r>
            <w:r w:rsidRPr="00F212B1">
              <w:rPr>
                <w:rFonts w:ascii="Arial" w:hAnsi="Arial" w:cs="Arial"/>
                <w:sz w:val="25"/>
                <w:szCs w:val="25"/>
              </w:rPr>
              <w:t>и наибольшее внимание необходимо уделять квалификации поставщика;</w:t>
            </w:r>
          </w:p>
          <w:p w14:paraId="3FC2AC0E" w14:textId="77777777" w:rsidR="00C52C56" w:rsidRPr="00F212B1" w:rsidRDefault="00C52C56" w:rsidP="00AB2C09">
            <w:pPr>
              <w:pStyle w:val="5"/>
              <w:ind w:left="1560" w:hanging="426"/>
              <w:rPr>
                <w:rFonts w:ascii="Arial" w:hAnsi="Arial" w:cs="Arial"/>
                <w:sz w:val="25"/>
                <w:szCs w:val="25"/>
              </w:rPr>
            </w:pPr>
            <w:r w:rsidRPr="00F212B1">
              <w:rPr>
                <w:rFonts w:ascii="Arial" w:hAnsi="Arial" w:cs="Arial"/>
                <w:sz w:val="25"/>
                <w:szCs w:val="25"/>
              </w:rPr>
              <w:t>закупка у единственного поставщика в силу объективно сложившегося рынка продукции, потребностей заказчика.</w:t>
            </w:r>
          </w:p>
          <w:p w14:paraId="2A4F6DA7" w14:textId="77777777" w:rsidR="00C52C56" w:rsidRPr="00F212B1" w:rsidRDefault="00C52C56" w:rsidP="00C52C56">
            <w:pPr>
              <w:pStyle w:val="4"/>
              <w:ind w:left="1134"/>
              <w:rPr>
                <w:rFonts w:ascii="Arial" w:hAnsi="Arial" w:cs="Arial"/>
                <w:sz w:val="25"/>
                <w:szCs w:val="25"/>
              </w:rPr>
            </w:pPr>
            <w:r w:rsidRPr="00F212B1">
              <w:rPr>
                <w:rFonts w:ascii="Arial" w:hAnsi="Arial" w:cs="Arial"/>
                <w:sz w:val="25"/>
                <w:szCs w:val="25"/>
              </w:rPr>
              <w:t>В случае необходимости приобретения конкретного объекта интеллектуальной деятельности (результата интеллектуальной деятельности) решение о способе закупки принимается с учетом специфики предмета закупки, наличия или отсутствия конкурентного рынка.</w:t>
            </w:r>
          </w:p>
          <w:p w14:paraId="442E6DF8" w14:textId="77777777" w:rsidR="00C52C56" w:rsidRPr="00F212B1" w:rsidRDefault="00C52C56" w:rsidP="00AB2C09">
            <w:pPr>
              <w:pStyle w:val="3"/>
              <w:ind w:left="1134"/>
              <w:rPr>
                <w:rFonts w:ascii="Arial" w:hAnsi="Arial" w:cs="Arial"/>
                <w:sz w:val="25"/>
                <w:szCs w:val="25"/>
              </w:rPr>
            </w:pPr>
            <w:bookmarkStart w:id="510" w:name="_Toc410952097"/>
            <w:bookmarkStart w:id="511" w:name="_Toc410952429"/>
            <w:bookmarkStart w:id="512" w:name="_Toc410952759"/>
            <w:bookmarkStart w:id="513" w:name="_Toc411252869"/>
            <w:bookmarkStart w:id="514" w:name="_Toc411323572"/>
            <w:bookmarkStart w:id="515" w:name="_Toc410952098"/>
            <w:bookmarkStart w:id="516" w:name="_Toc410952430"/>
            <w:bookmarkStart w:id="517" w:name="_Toc410952760"/>
            <w:bookmarkStart w:id="518" w:name="_Toc411252870"/>
            <w:bookmarkStart w:id="519" w:name="_Toc411323573"/>
            <w:bookmarkStart w:id="520" w:name="_Toc410952099"/>
            <w:bookmarkStart w:id="521" w:name="_Toc410952431"/>
            <w:bookmarkStart w:id="522" w:name="_Toc410952761"/>
            <w:bookmarkStart w:id="523" w:name="_Toc411252871"/>
            <w:bookmarkStart w:id="524" w:name="_Toc411323574"/>
            <w:bookmarkStart w:id="525" w:name="_Toc410952100"/>
            <w:bookmarkStart w:id="526" w:name="_Toc410952432"/>
            <w:bookmarkStart w:id="527" w:name="_Toc410952762"/>
            <w:bookmarkStart w:id="528" w:name="_Toc411252872"/>
            <w:bookmarkStart w:id="529" w:name="_Toc411323575"/>
            <w:bookmarkStart w:id="530" w:name="_Toc410952101"/>
            <w:bookmarkStart w:id="531" w:name="_Toc410952433"/>
            <w:bookmarkStart w:id="532" w:name="_Toc410952763"/>
            <w:bookmarkStart w:id="533" w:name="_Toc411252873"/>
            <w:bookmarkStart w:id="534" w:name="_Toc411323576"/>
            <w:bookmarkStart w:id="535" w:name="_Toc410952102"/>
            <w:bookmarkStart w:id="536" w:name="_Toc410952434"/>
            <w:bookmarkStart w:id="537" w:name="_Toc410952764"/>
            <w:bookmarkStart w:id="538" w:name="_Toc411252874"/>
            <w:bookmarkStart w:id="539" w:name="_Toc411323577"/>
            <w:bookmarkStart w:id="540" w:name="_Toc410952103"/>
            <w:bookmarkStart w:id="541" w:name="_Toc410952435"/>
            <w:bookmarkStart w:id="542" w:name="_Toc410952765"/>
            <w:bookmarkStart w:id="543" w:name="_Toc411252875"/>
            <w:bookmarkStart w:id="544" w:name="_Toc411323578"/>
            <w:bookmarkStart w:id="545" w:name="_Toc410952104"/>
            <w:bookmarkStart w:id="546" w:name="_Toc410952436"/>
            <w:bookmarkStart w:id="547" w:name="_Toc410952766"/>
            <w:bookmarkStart w:id="548" w:name="_Toc411252876"/>
            <w:bookmarkStart w:id="549" w:name="_Toc411323579"/>
            <w:bookmarkStart w:id="550" w:name="_Toc410952105"/>
            <w:bookmarkStart w:id="551" w:name="_Toc410952437"/>
            <w:bookmarkStart w:id="552" w:name="_Toc410952767"/>
            <w:bookmarkStart w:id="553" w:name="_Toc411252877"/>
            <w:bookmarkStart w:id="554" w:name="_Toc411323580"/>
            <w:bookmarkStart w:id="555" w:name="_Toc410952106"/>
            <w:bookmarkStart w:id="556" w:name="_Toc410952438"/>
            <w:bookmarkStart w:id="557" w:name="_Toc410952768"/>
            <w:bookmarkStart w:id="558" w:name="_Toc411252878"/>
            <w:bookmarkStart w:id="559" w:name="_Toc411323581"/>
            <w:bookmarkStart w:id="560" w:name="_Toc410952107"/>
            <w:bookmarkStart w:id="561" w:name="_Toc410952439"/>
            <w:bookmarkStart w:id="562" w:name="_Toc410952769"/>
            <w:bookmarkStart w:id="563" w:name="_Toc411252879"/>
            <w:bookmarkStart w:id="564" w:name="_Toc411323582"/>
            <w:bookmarkStart w:id="565" w:name="_Toc410952108"/>
            <w:bookmarkStart w:id="566" w:name="_Toc410952440"/>
            <w:bookmarkStart w:id="567" w:name="_Toc410952770"/>
            <w:bookmarkStart w:id="568" w:name="_Toc411252880"/>
            <w:bookmarkStart w:id="569" w:name="_Toc411323583"/>
            <w:bookmarkStart w:id="570" w:name="_Toc404622973"/>
            <w:bookmarkStart w:id="571" w:name="_Toc405149776"/>
            <w:bookmarkStart w:id="572" w:name="_Toc407284807"/>
            <w:bookmarkStart w:id="573" w:name="_Toc407291535"/>
            <w:bookmarkStart w:id="574" w:name="_Toc407300335"/>
            <w:bookmarkStart w:id="575" w:name="_Toc407296885"/>
            <w:bookmarkStart w:id="576" w:name="_Toc407714664"/>
            <w:bookmarkStart w:id="577" w:name="_Toc407716829"/>
            <w:bookmarkStart w:id="578" w:name="_Toc407723081"/>
            <w:bookmarkStart w:id="579" w:name="_Toc407720511"/>
            <w:bookmarkStart w:id="580" w:name="_Ref407739208"/>
            <w:bookmarkStart w:id="581" w:name="_Toc407992740"/>
            <w:bookmarkStart w:id="582" w:name="_Toc407999168"/>
            <w:bookmarkStart w:id="583" w:name="_Toc408003408"/>
            <w:bookmarkStart w:id="584" w:name="_Toc408003651"/>
            <w:bookmarkStart w:id="585" w:name="_Toc408004407"/>
            <w:bookmarkStart w:id="586" w:name="_Toc408161649"/>
            <w:bookmarkStart w:id="587" w:name="_Toc408439885"/>
            <w:bookmarkStart w:id="588" w:name="_Toc408446987"/>
            <w:bookmarkStart w:id="589" w:name="_Toc408447251"/>
            <w:bookmarkStart w:id="590" w:name="_Toc408776076"/>
            <w:bookmarkStart w:id="591" w:name="_Toc408779271"/>
            <w:bookmarkStart w:id="592" w:name="_Toc408780868"/>
            <w:bookmarkStart w:id="593" w:name="_Toc408840931"/>
            <w:bookmarkStart w:id="594" w:name="_Toc408842356"/>
            <w:bookmarkStart w:id="595" w:name="_Toc282982351"/>
            <w:bookmarkStart w:id="596" w:name="_Toc409088788"/>
            <w:bookmarkStart w:id="597" w:name="_Toc409088982"/>
            <w:bookmarkStart w:id="598" w:name="_Toc409089675"/>
            <w:bookmarkStart w:id="599" w:name="_Toc409090107"/>
            <w:bookmarkStart w:id="600" w:name="_Toc409090562"/>
            <w:bookmarkStart w:id="601" w:name="_Toc409113355"/>
            <w:bookmarkStart w:id="602" w:name="_Toc409174138"/>
            <w:bookmarkStart w:id="603" w:name="_Toc409174832"/>
            <w:bookmarkStart w:id="604" w:name="_Toc409189232"/>
            <w:bookmarkStart w:id="605" w:name="_Toc283058664"/>
            <w:bookmarkStart w:id="606" w:name="_Toc409204457"/>
            <w:bookmarkStart w:id="607" w:name="_Toc409474850"/>
            <w:bookmarkStart w:id="608" w:name="_Toc409528559"/>
            <w:bookmarkStart w:id="609" w:name="_Toc409630263"/>
            <w:bookmarkStart w:id="610" w:name="_Toc409703708"/>
            <w:bookmarkStart w:id="611" w:name="_Toc409711872"/>
            <w:bookmarkStart w:id="612" w:name="_Toc409715615"/>
            <w:bookmarkStart w:id="613" w:name="_Toc409721608"/>
            <w:bookmarkStart w:id="614" w:name="_Toc409720763"/>
            <w:bookmarkStart w:id="615" w:name="_Toc409721850"/>
            <w:bookmarkStart w:id="616" w:name="_Toc409807575"/>
            <w:bookmarkStart w:id="617" w:name="_Toc409812264"/>
            <w:bookmarkStart w:id="618" w:name="_Ref409907307"/>
            <w:bookmarkStart w:id="619" w:name="_Toc283764491"/>
            <w:bookmarkStart w:id="620" w:name="_Toc409908857"/>
            <w:bookmarkStart w:id="621" w:name="_Ref410061282"/>
            <w:bookmarkStart w:id="622" w:name="_Ref410833792"/>
            <w:bookmarkStart w:id="623" w:name="_Toc410902997"/>
            <w:bookmarkStart w:id="624" w:name="_Toc410908017"/>
            <w:bookmarkStart w:id="625" w:name="_Toc410908244"/>
            <w:bookmarkStart w:id="626" w:name="_Toc410910999"/>
            <w:bookmarkStart w:id="627" w:name="_Toc410911272"/>
            <w:bookmarkStart w:id="628" w:name="_Toc410920362"/>
            <w:bookmarkStart w:id="629" w:name="_Toc410916901"/>
            <w:bookmarkStart w:id="630" w:name="_Toc411280000"/>
            <w:bookmarkStart w:id="631" w:name="_Toc411626728"/>
            <w:bookmarkStart w:id="632" w:name="_Toc411632269"/>
            <w:bookmarkStart w:id="633" w:name="_Toc411882179"/>
            <w:bookmarkStart w:id="634" w:name="_Toc411941188"/>
            <w:bookmarkStart w:id="635" w:name="_Toc285801636"/>
            <w:bookmarkStart w:id="636" w:name="_Toc411949663"/>
            <w:bookmarkStart w:id="637" w:name="_Toc412111303"/>
            <w:bookmarkStart w:id="638" w:name="_Toc285977907"/>
            <w:bookmarkStart w:id="639" w:name="_Toc412128070"/>
            <w:bookmarkStart w:id="640" w:name="_Toc286000035"/>
            <w:bookmarkStart w:id="641" w:name="_Toc412218518"/>
            <w:bookmarkStart w:id="642" w:name="_Toc412543805"/>
            <w:bookmarkStart w:id="643" w:name="_Toc412551550"/>
            <w:bookmarkStart w:id="644" w:name="_Toc525031395"/>
            <w:bookmarkEnd w:id="508"/>
            <w:bookmarkEnd w:id="509"/>
            <w:bookmarkEnd w:id="510"/>
            <w:bookmarkEnd w:id="511"/>
            <w:bookmarkEnd w:id="512"/>
            <w:bookmarkEnd w:id="513"/>
            <w:bookmarkEnd w:id="514"/>
            <w:bookmarkEnd w:id="515"/>
            <w:bookmarkEnd w:id="516"/>
            <w:bookmarkEnd w:id="517"/>
            <w:bookmarkEnd w:id="518"/>
            <w:bookmarkEnd w:id="519"/>
            <w:bookmarkEnd w:id="520"/>
            <w:bookmarkEnd w:id="521"/>
            <w:bookmarkEnd w:id="522"/>
            <w:bookmarkEnd w:id="523"/>
            <w:bookmarkEnd w:id="524"/>
            <w:bookmarkEnd w:id="525"/>
            <w:bookmarkEnd w:id="526"/>
            <w:bookmarkEnd w:id="527"/>
            <w:bookmarkEnd w:id="528"/>
            <w:bookmarkEnd w:id="529"/>
            <w:bookmarkEnd w:id="530"/>
            <w:bookmarkEnd w:id="531"/>
            <w:bookmarkEnd w:id="532"/>
            <w:bookmarkEnd w:id="533"/>
            <w:bookmarkEnd w:id="534"/>
            <w:bookmarkEnd w:id="535"/>
            <w:bookmarkEnd w:id="536"/>
            <w:bookmarkEnd w:id="537"/>
            <w:bookmarkEnd w:id="538"/>
            <w:bookmarkEnd w:id="539"/>
            <w:bookmarkEnd w:id="540"/>
            <w:bookmarkEnd w:id="541"/>
            <w:bookmarkEnd w:id="542"/>
            <w:bookmarkEnd w:id="543"/>
            <w:bookmarkEnd w:id="544"/>
            <w:bookmarkEnd w:id="545"/>
            <w:bookmarkEnd w:id="546"/>
            <w:bookmarkEnd w:id="547"/>
            <w:bookmarkEnd w:id="548"/>
            <w:bookmarkEnd w:id="549"/>
            <w:bookmarkEnd w:id="550"/>
            <w:bookmarkEnd w:id="551"/>
            <w:bookmarkEnd w:id="552"/>
            <w:bookmarkEnd w:id="553"/>
            <w:bookmarkEnd w:id="554"/>
            <w:bookmarkEnd w:id="555"/>
            <w:bookmarkEnd w:id="556"/>
            <w:bookmarkEnd w:id="557"/>
            <w:bookmarkEnd w:id="558"/>
            <w:bookmarkEnd w:id="559"/>
            <w:bookmarkEnd w:id="560"/>
            <w:bookmarkEnd w:id="561"/>
            <w:bookmarkEnd w:id="562"/>
            <w:bookmarkEnd w:id="563"/>
            <w:bookmarkEnd w:id="564"/>
            <w:bookmarkEnd w:id="565"/>
            <w:bookmarkEnd w:id="566"/>
            <w:bookmarkEnd w:id="567"/>
            <w:bookmarkEnd w:id="568"/>
            <w:bookmarkEnd w:id="569"/>
            <w:r w:rsidRPr="00F212B1">
              <w:rPr>
                <w:rFonts w:ascii="Arial" w:hAnsi="Arial" w:cs="Arial"/>
                <w:sz w:val="25"/>
                <w:szCs w:val="25"/>
              </w:rPr>
              <w:t>Закупки с целью заключения договоров с единичными расценками без фиксированного объема</w:t>
            </w:r>
            <w:bookmarkEnd w:id="570"/>
            <w:bookmarkEnd w:id="571"/>
            <w:bookmarkEnd w:id="572"/>
            <w:bookmarkEnd w:id="573"/>
            <w:bookmarkEnd w:id="574"/>
            <w:bookmarkEnd w:id="575"/>
            <w:bookmarkEnd w:id="576"/>
            <w:bookmarkEnd w:id="577"/>
            <w:bookmarkEnd w:id="578"/>
            <w:bookmarkEnd w:id="579"/>
            <w:bookmarkEnd w:id="580"/>
            <w:bookmarkEnd w:id="581"/>
            <w:bookmarkEnd w:id="582"/>
            <w:bookmarkEnd w:id="583"/>
            <w:bookmarkEnd w:id="584"/>
            <w:bookmarkEnd w:id="585"/>
            <w:bookmarkEnd w:id="586"/>
            <w:bookmarkEnd w:id="587"/>
            <w:bookmarkEnd w:id="588"/>
            <w:bookmarkEnd w:id="589"/>
            <w:bookmarkEnd w:id="590"/>
            <w:bookmarkEnd w:id="591"/>
            <w:bookmarkEnd w:id="592"/>
            <w:bookmarkEnd w:id="593"/>
            <w:bookmarkEnd w:id="594"/>
            <w:bookmarkEnd w:id="595"/>
            <w:bookmarkEnd w:id="596"/>
            <w:bookmarkEnd w:id="597"/>
            <w:bookmarkEnd w:id="598"/>
            <w:bookmarkEnd w:id="599"/>
            <w:bookmarkEnd w:id="600"/>
            <w:bookmarkEnd w:id="601"/>
            <w:bookmarkEnd w:id="602"/>
            <w:bookmarkEnd w:id="603"/>
            <w:bookmarkEnd w:id="604"/>
            <w:bookmarkEnd w:id="605"/>
            <w:bookmarkEnd w:id="606"/>
            <w:bookmarkEnd w:id="607"/>
            <w:bookmarkEnd w:id="608"/>
            <w:bookmarkEnd w:id="609"/>
            <w:bookmarkEnd w:id="610"/>
            <w:bookmarkEnd w:id="611"/>
            <w:bookmarkEnd w:id="612"/>
            <w:bookmarkEnd w:id="613"/>
            <w:bookmarkEnd w:id="614"/>
            <w:bookmarkEnd w:id="615"/>
            <w:bookmarkEnd w:id="616"/>
            <w:bookmarkEnd w:id="617"/>
            <w:bookmarkEnd w:id="618"/>
            <w:bookmarkEnd w:id="619"/>
            <w:bookmarkEnd w:id="620"/>
            <w:bookmarkEnd w:id="621"/>
            <w:bookmarkEnd w:id="622"/>
            <w:bookmarkEnd w:id="623"/>
            <w:bookmarkEnd w:id="624"/>
            <w:bookmarkEnd w:id="625"/>
            <w:bookmarkEnd w:id="626"/>
            <w:bookmarkEnd w:id="627"/>
            <w:bookmarkEnd w:id="628"/>
            <w:bookmarkEnd w:id="629"/>
            <w:r w:rsidRPr="00F212B1">
              <w:rPr>
                <w:rFonts w:ascii="Arial" w:hAnsi="Arial" w:cs="Arial"/>
                <w:sz w:val="25"/>
                <w:szCs w:val="25"/>
              </w:rPr>
              <w:t xml:space="preserve"> продукции</w:t>
            </w:r>
            <w:bookmarkEnd w:id="630"/>
            <w:bookmarkEnd w:id="631"/>
            <w:bookmarkEnd w:id="632"/>
            <w:bookmarkEnd w:id="633"/>
            <w:bookmarkEnd w:id="634"/>
            <w:bookmarkEnd w:id="635"/>
            <w:bookmarkEnd w:id="636"/>
            <w:bookmarkEnd w:id="637"/>
            <w:bookmarkEnd w:id="638"/>
            <w:bookmarkEnd w:id="639"/>
            <w:bookmarkEnd w:id="640"/>
            <w:bookmarkEnd w:id="641"/>
            <w:bookmarkEnd w:id="642"/>
            <w:bookmarkEnd w:id="643"/>
            <w:r w:rsidRPr="00F212B1">
              <w:rPr>
                <w:rFonts w:ascii="Arial" w:hAnsi="Arial" w:cs="Arial"/>
                <w:sz w:val="25"/>
                <w:szCs w:val="25"/>
              </w:rPr>
              <w:t>.</w:t>
            </w:r>
            <w:bookmarkEnd w:id="644"/>
          </w:p>
          <w:p w14:paraId="443D95D1" w14:textId="77777777" w:rsidR="00C52C56" w:rsidRPr="00F212B1" w:rsidRDefault="00C52C56" w:rsidP="00C52C56">
            <w:pPr>
              <w:pStyle w:val="4"/>
              <w:ind w:left="1134"/>
              <w:rPr>
                <w:rFonts w:ascii="Arial" w:hAnsi="Arial" w:cs="Arial"/>
                <w:sz w:val="25"/>
                <w:szCs w:val="25"/>
              </w:rPr>
            </w:pPr>
            <w:bookmarkStart w:id="645" w:name="_Ref298344789"/>
            <w:r w:rsidRPr="00F212B1">
              <w:rPr>
                <w:rFonts w:ascii="Arial" w:hAnsi="Arial" w:cs="Arial"/>
                <w:sz w:val="25"/>
                <w:szCs w:val="25"/>
              </w:rPr>
              <w:t>Положения настоящего раздела применяются при закупке двух и более единиц продукции, точный объем которых на момент заключения договора не может быть установлен.</w:t>
            </w:r>
          </w:p>
          <w:p w14:paraId="09A93AC9" w14:textId="77777777" w:rsidR="00C52C56" w:rsidRPr="00F212B1" w:rsidRDefault="00C52C56" w:rsidP="00C52C56">
            <w:pPr>
              <w:pStyle w:val="4"/>
              <w:ind w:left="1134"/>
              <w:rPr>
                <w:rFonts w:ascii="Arial" w:hAnsi="Arial" w:cs="Arial"/>
                <w:sz w:val="25"/>
                <w:szCs w:val="25"/>
              </w:rPr>
            </w:pPr>
            <w:r w:rsidRPr="00F212B1">
              <w:rPr>
                <w:rFonts w:ascii="Arial" w:hAnsi="Arial" w:cs="Arial"/>
                <w:sz w:val="25"/>
                <w:szCs w:val="25"/>
              </w:rPr>
              <w:t>В РПЗ, ПЗ, ПЗИП указывается НМЦ как максимально возможная сумма всех платежей по договору.</w:t>
            </w:r>
          </w:p>
          <w:p w14:paraId="3C40EBEA" w14:textId="77777777" w:rsidR="00C52C56" w:rsidRPr="00F212B1" w:rsidRDefault="00C52C56" w:rsidP="00C52C56">
            <w:pPr>
              <w:pStyle w:val="4"/>
              <w:keepNext/>
              <w:ind w:left="1134"/>
              <w:rPr>
                <w:rFonts w:ascii="Arial" w:hAnsi="Arial" w:cs="Arial"/>
                <w:sz w:val="25"/>
                <w:szCs w:val="25"/>
              </w:rPr>
            </w:pPr>
            <w:r w:rsidRPr="00F212B1">
              <w:rPr>
                <w:rFonts w:ascii="Arial" w:hAnsi="Arial" w:cs="Arial"/>
                <w:sz w:val="25"/>
                <w:szCs w:val="25"/>
              </w:rPr>
              <w:t>При проведении закупки по правилам настоящего подраздела в документации о закупке указываются в том числе следующие сведения:</w:t>
            </w:r>
          </w:p>
          <w:p w14:paraId="21A74102" w14:textId="77777777" w:rsidR="00C52C56" w:rsidRPr="00F212B1" w:rsidRDefault="00C52C56" w:rsidP="00AB2C09">
            <w:pPr>
              <w:pStyle w:val="5"/>
              <w:ind w:left="1560" w:hanging="426"/>
              <w:rPr>
                <w:rFonts w:ascii="Arial" w:hAnsi="Arial" w:cs="Arial"/>
                <w:sz w:val="25"/>
                <w:szCs w:val="25"/>
              </w:rPr>
            </w:pPr>
            <w:r w:rsidRPr="00F212B1">
              <w:rPr>
                <w:rFonts w:ascii="Arial" w:hAnsi="Arial" w:cs="Arial"/>
                <w:sz w:val="25"/>
                <w:szCs w:val="25"/>
              </w:rPr>
              <w:t>НМЦ как максимально возможная сумма всех платежей по договору;</w:t>
            </w:r>
          </w:p>
          <w:p w14:paraId="2875AAC4" w14:textId="77777777" w:rsidR="00C52C56" w:rsidRPr="00F212B1" w:rsidRDefault="00C52C56" w:rsidP="00AB2C09">
            <w:pPr>
              <w:pStyle w:val="5"/>
              <w:ind w:left="1560" w:hanging="426"/>
              <w:rPr>
                <w:rFonts w:ascii="Arial" w:hAnsi="Arial" w:cs="Arial"/>
                <w:sz w:val="25"/>
                <w:szCs w:val="25"/>
              </w:rPr>
            </w:pPr>
            <w:r w:rsidRPr="00F212B1">
              <w:rPr>
                <w:rFonts w:ascii="Arial" w:hAnsi="Arial" w:cs="Arial"/>
                <w:sz w:val="25"/>
                <w:szCs w:val="25"/>
              </w:rPr>
              <w:lastRenderedPageBreak/>
              <w:t>перечень продукции, которая может быть поставлена по договору;</w:t>
            </w:r>
          </w:p>
          <w:p w14:paraId="4524EE28" w14:textId="77777777" w:rsidR="00C52C56" w:rsidRPr="00F212B1" w:rsidRDefault="00C52C56" w:rsidP="00AB2C09">
            <w:pPr>
              <w:pStyle w:val="5"/>
              <w:ind w:left="1560" w:hanging="426"/>
              <w:rPr>
                <w:rFonts w:ascii="Arial" w:hAnsi="Arial" w:cs="Arial"/>
                <w:sz w:val="25"/>
                <w:szCs w:val="25"/>
              </w:rPr>
            </w:pPr>
            <w:r w:rsidRPr="00F212B1">
              <w:rPr>
                <w:rFonts w:ascii="Arial" w:hAnsi="Arial" w:cs="Arial"/>
                <w:sz w:val="25"/>
                <w:szCs w:val="25"/>
              </w:rPr>
              <w:t>максимальная стоимостная величина единицы продукции;</w:t>
            </w:r>
          </w:p>
          <w:p w14:paraId="34D13CEA" w14:textId="77777777" w:rsidR="00C52C56" w:rsidRPr="00F212B1" w:rsidRDefault="00C52C56" w:rsidP="00AB2C09">
            <w:pPr>
              <w:pStyle w:val="5"/>
              <w:ind w:left="1560" w:hanging="426"/>
              <w:rPr>
                <w:rFonts w:ascii="Arial" w:hAnsi="Arial" w:cs="Arial"/>
                <w:sz w:val="25"/>
                <w:szCs w:val="25"/>
              </w:rPr>
            </w:pPr>
            <w:r w:rsidRPr="00F212B1">
              <w:rPr>
                <w:rFonts w:ascii="Arial" w:hAnsi="Arial" w:cs="Arial"/>
                <w:sz w:val="25"/>
                <w:szCs w:val="25"/>
              </w:rPr>
              <w:t>весовые коэффициенты (значимость) в отношении каждой стоимостной единицы продукции, если предусмотрена подача ценовых предложений в отношении отдельных единиц продукции, либо указание на то, что участник процедуры закупки должен предложить одинаковый размер (процент) снижения в отношении всех стоимостных величин единиц продукции;</w:t>
            </w:r>
          </w:p>
          <w:p w14:paraId="5A1AA251" w14:textId="77777777" w:rsidR="00C52C56" w:rsidRPr="00F212B1" w:rsidRDefault="00C52C56" w:rsidP="00AB2C09">
            <w:pPr>
              <w:pStyle w:val="5"/>
              <w:ind w:left="1560" w:hanging="426"/>
              <w:rPr>
                <w:rFonts w:ascii="Arial" w:hAnsi="Arial" w:cs="Arial"/>
                <w:sz w:val="25"/>
                <w:szCs w:val="25"/>
              </w:rPr>
            </w:pPr>
            <w:r w:rsidRPr="00F212B1">
              <w:rPr>
                <w:rFonts w:ascii="Arial" w:hAnsi="Arial" w:cs="Arial"/>
                <w:sz w:val="25"/>
                <w:szCs w:val="25"/>
              </w:rPr>
              <w:t>запрет на частичное предложение продукции.</w:t>
            </w:r>
          </w:p>
          <w:p w14:paraId="4AD1D7F0" w14:textId="77777777" w:rsidR="00C52C56" w:rsidRPr="00F212B1" w:rsidRDefault="00C52C56" w:rsidP="00C52C56">
            <w:pPr>
              <w:pStyle w:val="4"/>
              <w:keepNext/>
              <w:ind w:left="1134"/>
              <w:rPr>
                <w:rFonts w:ascii="Arial" w:hAnsi="Arial" w:cs="Arial"/>
                <w:sz w:val="25"/>
                <w:szCs w:val="25"/>
              </w:rPr>
            </w:pPr>
            <w:r w:rsidRPr="00F212B1">
              <w:rPr>
                <w:rFonts w:ascii="Arial" w:hAnsi="Arial" w:cs="Arial"/>
                <w:sz w:val="25"/>
                <w:szCs w:val="25"/>
              </w:rPr>
              <w:t>Проект договора должен содержать</w:t>
            </w:r>
            <w:r w:rsidR="00F9626E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Pr="00F212B1">
              <w:rPr>
                <w:rFonts w:ascii="Arial" w:hAnsi="Arial" w:cs="Arial"/>
                <w:sz w:val="25"/>
                <w:szCs w:val="25"/>
              </w:rPr>
              <w:t>в том числе следующее:</w:t>
            </w:r>
          </w:p>
          <w:p w14:paraId="6F55FC35" w14:textId="77777777" w:rsidR="00C52C56" w:rsidRPr="00F212B1" w:rsidRDefault="00C52C56" w:rsidP="00AB2C09">
            <w:pPr>
              <w:pStyle w:val="5"/>
              <w:ind w:left="1560" w:hanging="426"/>
              <w:rPr>
                <w:rFonts w:ascii="Arial" w:hAnsi="Arial" w:cs="Arial"/>
                <w:sz w:val="25"/>
                <w:szCs w:val="25"/>
              </w:rPr>
            </w:pPr>
            <w:r w:rsidRPr="00F212B1">
              <w:rPr>
                <w:rFonts w:ascii="Arial" w:hAnsi="Arial" w:cs="Arial"/>
                <w:sz w:val="25"/>
                <w:szCs w:val="25"/>
              </w:rPr>
              <w:t>порядок формирования, поставки партии продукции и порядок ее оплаты;</w:t>
            </w:r>
          </w:p>
          <w:p w14:paraId="50B97E48" w14:textId="77777777" w:rsidR="00C52C56" w:rsidRPr="00F212B1" w:rsidRDefault="00C52C56" w:rsidP="00AB2C09">
            <w:pPr>
              <w:pStyle w:val="5"/>
              <w:ind w:left="1560" w:hanging="426"/>
              <w:rPr>
                <w:rFonts w:ascii="Arial" w:hAnsi="Arial" w:cs="Arial"/>
                <w:sz w:val="25"/>
                <w:szCs w:val="25"/>
              </w:rPr>
            </w:pPr>
            <w:r w:rsidRPr="00F212B1">
              <w:rPr>
                <w:rFonts w:ascii="Arial" w:hAnsi="Arial" w:cs="Arial"/>
                <w:sz w:val="25"/>
                <w:szCs w:val="25"/>
              </w:rPr>
              <w:t>норму о том, что при заключении и исполнении договора не допускается увеличение стоимостной величины единицы продукции;</w:t>
            </w:r>
          </w:p>
          <w:p w14:paraId="772E61E6" w14:textId="77777777" w:rsidR="00C52C56" w:rsidRPr="00F212B1" w:rsidRDefault="00C52C56" w:rsidP="00AB2C09">
            <w:pPr>
              <w:pStyle w:val="5"/>
              <w:ind w:left="1560" w:hanging="426"/>
              <w:rPr>
                <w:rFonts w:ascii="Arial" w:hAnsi="Arial" w:cs="Arial"/>
                <w:sz w:val="25"/>
                <w:szCs w:val="25"/>
              </w:rPr>
            </w:pPr>
            <w:r w:rsidRPr="00F212B1">
              <w:rPr>
                <w:rFonts w:ascii="Arial" w:hAnsi="Arial" w:cs="Arial"/>
                <w:sz w:val="25"/>
                <w:szCs w:val="25"/>
              </w:rPr>
              <w:t>норму о том, что оплата продукции осуществляется по стоимостной величине единицы такой продукции, исходя из объема фактически поставленной продукции, в размере, не превышающем размер НМЦ;</w:t>
            </w:r>
          </w:p>
          <w:p w14:paraId="496EBB47" w14:textId="77777777" w:rsidR="00C52C56" w:rsidRPr="00F212B1" w:rsidRDefault="00C52C56" w:rsidP="00AB2C09">
            <w:pPr>
              <w:pStyle w:val="5"/>
              <w:ind w:left="1560" w:hanging="426"/>
              <w:rPr>
                <w:rFonts w:ascii="Arial" w:hAnsi="Arial" w:cs="Arial"/>
                <w:sz w:val="25"/>
                <w:szCs w:val="25"/>
              </w:rPr>
            </w:pPr>
            <w:r w:rsidRPr="00F212B1">
              <w:rPr>
                <w:rFonts w:ascii="Arial" w:hAnsi="Arial" w:cs="Arial"/>
                <w:sz w:val="25"/>
                <w:szCs w:val="25"/>
              </w:rPr>
              <w:t>указание на то, что заказчик не несет никакой ответственности за неполную выборку продукции в объеме ниже НМЦ;</w:t>
            </w:r>
          </w:p>
          <w:p w14:paraId="38135D0C" w14:textId="77777777" w:rsidR="00C52C56" w:rsidRPr="00F212B1" w:rsidRDefault="00C52C56" w:rsidP="00AB2C09">
            <w:pPr>
              <w:pStyle w:val="5"/>
              <w:ind w:left="1560" w:hanging="426"/>
              <w:rPr>
                <w:rFonts w:ascii="Arial" w:hAnsi="Arial" w:cs="Arial"/>
                <w:sz w:val="25"/>
                <w:szCs w:val="25"/>
              </w:rPr>
            </w:pPr>
            <w:r w:rsidRPr="00F212B1">
              <w:rPr>
                <w:rFonts w:ascii="Arial" w:hAnsi="Arial" w:cs="Arial"/>
                <w:sz w:val="25"/>
                <w:szCs w:val="25"/>
              </w:rPr>
              <w:t>срок действия договора, а также указание на то, что истечение срока действия договора влечет прекращение обязательств сторон по нему в порядке пункта3 статьи</w:t>
            </w:r>
            <w:r w:rsidR="00F9626E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Pr="00F212B1">
              <w:rPr>
                <w:rFonts w:ascii="Arial" w:hAnsi="Arial" w:cs="Arial"/>
                <w:sz w:val="25"/>
                <w:szCs w:val="25"/>
              </w:rPr>
              <w:t>425 Гражданского кодекса Российской Федерации.</w:t>
            </w:r>
          </w:p>
          <w:p w14:paraId="59E56F6C" w14:textId="77777777" w:rsidR="00C52C56" w:rsidRPr="00F212B1" w:rsidRDefault="00C52C56" w:rsidP="00C52C56">
            <w:pPr>
              <w:pStyle w:val="4"/>
              <w:ind w:left="1134"/>
              <w:rPr>
                <w:rFonts w:ascii="Arial" w:hAnsi="Arial" w:cs="Arial"/>
                <w:sz w:val="25"/>
                <w:szCs w:val="25"/>
              </w:rPr>
            </w:pPr>
            <w:r w:rsidRPr="00F212B1">
              <w:rPr>
                <w:rFonts w:ascii="Arial" w:hAnsi="Arial" w:cs="Arial"/>
                <w:sz w:val="25"/>
                <w:szCs w:val="25"/>
              </w:rPr>
              <w:t>Заключаемый по результатам закупки договор должен содержать перечень единиц продукции с указанием стоимостной величины по каждой единице продукции, полученной по результатам закупки.</w:t>
            </w:r>
          </w:p>
          <w:p w14:paraId="51F068CF" w14:textId="77777777" w:rsidR="00C52C56" w:rsidRPr="00F212B1" w:rsidRDefault="00C52C56" w:rsidP="00C52C56">
            <w:pPr>
              <w:pStyle w:val="4"/>
              <w:ind w:left="1134"/>
              <w:rPr>
                <w:rFonts w:ascii="Arial" w:hAnsi="Arial" w:cs="Arial"/>
                <w:sz w:val="25"/>
                <w:szCs w:val="25"/>
              </w:rPr>
            </w:pPr>
            <w:r w:rsidRPr="00F212B1">
              <w:rPr>
                <w:rFonts w:ascii="Arial" w:hAnsi="Arial" w:cs="Arial"/>
                <w:sz w:val="25"/>
                <w:szCs w:val="25"/>
              </w:rPr>
              <w:t xml:space="preserve">Договор действует до момента поставки продукции на сумму НМЦ, либо до истечения срока действия договора, </w:t>
            </w:r>
            <w:r w:rsidR="00DA6508">
              <w:rPr>
                <w:rFonts w:ascii="Arial" w:hAnsi="Arial" w:cs="Arial"/>
                <w:sz w:val="25"/>
                <w:szCs w:val="25"/>
              </w:rPr>
              <w:br/>
            </w:r>
            <w:r w:rsidRPr="00F212B1">
              <w:rPr>
                <w:rFonts w:ascii="Arial" w:hAnsi="Arial" w:cs="Arial"/>
                <w:sz w:val="25"/>
                <w:szCs w:val="25"/>
              </w:rPr>
              <w:t>в зависимости от того, какой момент наступит ранее.</w:t>
            </w:r>
          </w:p>
          <w:p w14:paraId="0EF1C098" w14:textId="77777777" w:rsidR="00C52C56" w:rsidRPr="00F212B1" w:rsidRDefault="00C52C56" w:rsidP="00C52C56">
            <w:pPr>
              <w:pStyle w:val="3"/>
              <w:ind w:left="1134"/>
              <w:rPr>
                <w:rFonts w:ascii="Arial" w:hAnsi="Arial" w:cs="Arial"/>
                <w:sz w:val="25"/>
                <w:szCs w:val="25"/>
              </w:rPr>
            </w:pPr>
            <w:bookmarkStart w:id="646" w:name="_Toc410952175"/>
            <w:bookmarkStart w:id="647" w:name="_Toc410952507"/>
            <w:bookmarkStart w:id="648" w:name="_Toc410952837"/>
            <w:bookmarkStart w:id="649" w:name="_Toc411252947"/>
            <w:bookmarkStart w:id="650" w:name="_Toc411323650"/>
            <w:bookmarkStart w:id="651" w:name="_Toc410952176"/>
            <w:bookmarkStart w:id="652" w:name="_Toc410952508"/>
            <w:bookmarkStart w:id="653" w:name="_Toc410952838"/>
            <w:bookmarkStart w:id="654" w:name="_Toc411252948"/>
            <w:bookmarkStart w:id="655" w:name="_Toc411323651"/>
            <w:bookmarkStart w:id="656" w:name="_Toc410952177"/>
            <w:bookmarkStart w:id="657" w:name="_Toc410952509"/>
            <w:bookmarkStart w:id="658" w:name="_Toc410952839"/>
            <w:bookmarkStart w:id="659" w:name="_Toc411252949"/>
            <w:bookmarkStart w:id="660" w:name="_Toc411323652"/>
            <w:bookmarkStart w:id="661" w:name="_Toc410952178"/>
            <w:bookmarkStart w:id="662" w:name="_Toc410952510"/>
            <w:bookmarkStart w:id="663" w:name="_Toc410952840"/>
            <w:bookmarkStart w:id="664" w:name="_Toc411252950"/>
            <w:bookmarkStart w:id="665" w:name="_Toc411323653"/>
            <w:bookmarkStart w:id="666" w:name="_Toc410952179"/>
            <w:bookmarkStart w:id="667" w:name="_Toc410952511"/>
            <w:bookmarkStart w:id="668" w:name="_Toc410952841"/>
            <w:bookmarkStart w:id="669" w:name="_Toc411252951"/>
            <w:bookmarkStart w:id="670" w:name="_Toc411323654"/>
            <w:bookmarkStart w:id="671" w:name="_Hlt309069953"/>
            <w:bookmarkStart w:id="672" w:name="_Hlt311065049"/>
            <w:bookmarkStart w:id="673" w:name="_Toc410952180"/>
            <w:bookmarkStart w:id="674" w:name="_Toc410952512"/>
            <w:bookmarkStart w:id="675" w:name="_Toc410952842"/>
            <w:bookmarkStart w:id="676" w:name="_Toc411252952"/>
            <w:bookmarkStart w:id="677" w:name="_Toc411323655"/>
            <w:bookmarkStart w:id="678" w:name="_Toc410952181"/>
            <w:bookmarkStart w:id="679" w:name="_Toc410952513"/>
            <w:bookmarkStart w:id="680" w:name="_Toc410952843"/>
            <w:bookmarkStart w:id="681" w:name="_Toc411252953"/>
            <w:bookmarkStart w:id="682" w:name="_Toc411323656"/>
            <w:bookmarkStart w:id="683" w:name="_Hlt311065157"/>
            <w:bookmarkStart w:id="684" w:name="_Hlt342293144"/>
            <w:bookmarkStart w:id="685" w:name="_Hlt342473936"/>
            <w:bookmarkStart w:id="686" w:name="_Toc410952182"/>
            <w:bookmarkStart w:id="687" w:name="_Toc410952514"/>
            <w:bookmarkStart w:id="688" w:name="_Toc410952844"/>
            <w:bookmarkStart w:id="689" w:name="_Toc411252954"/>
            <w:bookmarkStart w:id="690" w:name="_Toc411323657"/>
            <w:bookmarkStart w:id="691" w:name="_Toc410952183"/>
            <w:bookmarkStart w:id="692" w:name="_Toc410952515"/>
            <w:bookmarkStart w:id="693" w:name="_Toc410952845"/>
            <w:bookmarkStart w:id="694" w:name="_Toc411252955"/>
            <w:bookmarkStart w:id="695" w:name="_Toc411323658"/>
            <w:bookmarkStart w:id="696" w:name="_Toc410952184"/>
            <w:bookmarkStart w:id="697" w:name="_Toc410952516"/>
            <w:bookmarkStart w:id="698" w:name="_Toc410952846"/>
            <w:bookmarkStart w:id="699" w:name="_Toc411252956"/>
            <w:bookmarkStart w:id="700" w:name="_Toc411323659"/>
            <w:bookmarkStart w:id="701" w:name="_Toc410952185"/>
            <w:bookmarkStart w:id="702" w:name="_Toc410952517"/>
            <w:bookmarkStart w:id="703" w:name="_Toc410952847"/>
            <w:bookmarkStart w:id="704" w:name="_Toc411252957"/>
            <w:bookmarkStart w:id="705" w:name="_Toc411323660"/>
            <w:bookmarkStart w:id="706" w:name="_Toc410952186"/>
            <w:bookmarkStart w:id="707" w:name="_Toc410952518"/>
            <w:bookmarkStart w:id="708" w:name="_Toc410952848"/>
            <w:bookmarkStart w:id="709" w:name="_Toc411252958"/>
            <w:bookmarkStart w:id="710" w:name="_Toc411323661"/>
            <w:bookmarkStart w:id="711" w:name="_Toc525031399"/>
            <w:bookmarkStart w:id="712" w:name="_Ref299272090"/>
            <w:bookmarkEnd w:id="645"/>
            <w:bookmarkEnd w:id="646"/>
            <w:bookmarkEnd w:id="647"/>
            <w:bookmarkEnd w:id="648"/>
            <w:bookmarkEnd w:id="649"/>
            <w:bookmarkEnd w:id="650"/>
            <w:bookmarkEnd w:id="651"/>
            <w:bookmarkEnd w:id="652"/>
            <w:bookmarkEnd w:id="653"/>
            <w:bookmarkEnd w:id="654"/>
            <w:bookmarkEnd w:id="655"/>
            <w:bookmarkEnd w:id="656"/>
            <w:bookmarkEnd w:id="657"/>
            <w:bookmarkEnd w:id="658"/>
            <w:bookmarkEnd w:id="659"/>
            <w:bookmarkEnd w:id="660"/>
            <w:bookmarkEnd w:id="661"/>
            <w:bookmarkEnd w:id="662"/>
            <w:bookmarkEnd w:id="663"/>
            <w:bookmarkEnd w:id="664"/>
            <w:bookmarkEnd w:id="665"/>
            <w:bookmarkEnd w:id="666"/>
            <w:bookmarkEnd w:id="667"/>
            <w:bookmarkEnd w:id="668"/>
            <w:bookmarkEnd w:id="669"/>
            <w:bookmarkEnd w:id="670"/>
            <w:bookmarkEnd w:id="671"/>
            <w:bookmarkEnd w:id="672"/>
            <w:bookmarkEnd w:id="673"/>
            <w:bookmarkEnd w:id="674"/>
            <w:bookmarkEnd w:id="675"/>
            <w:bookmarkEnd w:id="676"/>
            <w:bookmarkEnd w:id="677"/>
            <w:bookmarkEnd w:id="678"/>
            <w:bookmarkEnd w:id="679"/>
            <w:bookmarkEnd w:id="680"/>
            <w:bookmarkEnd w:id="681"/>
            <w:bookmarkEnd w:id="682"/>
            <w:bookmarkEnd w:id="683"/>
            <w:bookmarkEnd w:id="684"/>
            <w:bookmarkEnd w:id="685"/>
            <w:bookmarkEnd w:id="686"/>
            <w:bookmarkEnd w:id="687"/>
            <w:bookmarkEnd w:id="688"/>
            <w:bookmarkEnd w:id="689"/>
            <w:bookmarkEnd w:id="690"/>
            <w:bookmarkEnd w:id="691"/>
            <w:bookmarkEnd w:id="692"/>
            <w:bookmarkEnd w:id="693"/>
            <w:bookmarkEnd w:id="694"/>
            <w:bookmarkEnd w:id="695"/>
            <w:bookmarkEnd w:id="696"/>
            <w:bookmarkEnd w:id="697"/>
            <w:bookmarkEnd w:id="698"/>
            <w:bookmarkEnd w:id="699"/>
            <w:bookmarkEnd w:id="700"/>
            <w:bookmarkEnd w:id="701"/>
            <w:bookmarkEnd w:id="702"/>
            <w:bookmarkEnd w:id="703"/>
            <w:bookmarkEnd w:id="704"/>
            <w:bookmarkEnd w:id="705"/>
            <w:bookmarkEnd w:id="706"/>
            <w:bookmarkEnd w:id="707"/>
            <w:bookmarkEnd w:id="708"/>
            <w:bookmarkEnd w:id="709"/>
            <w:bookmarkEnd w:id="710"/>
            <w:r w:rsidRPr="00F212B1">
              <w:rPr>
                <w:rFonts w:ascii="Arial" w:hAnsi="Arial" w:cs="Arial"/>
                <w:sz w:val="25"/>
                <w:szCs w:val="25"/>
              </w:rPr>
              <w:t>Закупки с установлением приоритета товаров российского происхождения, работ, услуг, выполняемых, оказываемых российскими лицами</w:t>
            </w:r>
            <w:bookmarkEnd w:id="711"/>
          </w:p>
          <w:p w14:paraId="6B763034" w14:textId="77777777" w:rsidR="00C52C56" w:rsidRPr="00F212B1" w:rsidRDefault="00C52C56" w:rsidP="00C52C56">
            <w:pPr>
              <w:pStyle w:val="4"/>
              <w:ind w:left="1134"/>
              <w:rPr>
                <w:rFonts w:ascii="Arial" w:hAnsi="Arial" w:cs="Arial"/>
                <w:sz w:val="25"/>
                <w:szCs w:val="25"/>
              </w:rPr>
            </w:pPr>
            <w:r w:rsidRPr="00F212B1">
              <w:rPr>
                <w:rFonts w:ascii="Arial" w:hAnsi="Arial" w:cs="Arial"/>
                <w:sz w:val="25"/>
                <w:szCs w:val="25"/>
              </w:rPr>
              <w:t>Заказчики, организаторы закупок обязаны применять нормы ПП 925.</w:t>
            </w:r>
          </w:p>
          <w:p w14:paraId="30242271" w14:textId="052B43CC" w:rsidR="00C52C56" w:rsidRPr="00F212B1" w:rsidRDefault="00C52C56" w:rsidP="00C52C56">
            <w:pPr>
              <w:pStyle w:val="4"/>
              <w:ind w:left="1134"/>
              <w:rPr>
                <w:rFonts w:ascii="Arial" w:hAnsi="Arial" w:cs="Arial"/>
                <w:sz w:val="25"/>
                <w:szCs w:val="25"/>
              </w:rPr>
            </w:pPr>
            <w:r w:rsidRPr="00F212B1">
              <w:rPr>
                <w:rFonts w:ascii="Arial" w:hAnsi="Arial" w:cs="Arial"/>
                <w:sz w:val="25"/>
                <w:szCs w:val="25"/>
              </w:rPr>
              <w:t>В документацию о закупке</w:t>
            </w:r>
            <w:r w:rsidR="004102D3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="004102D3" w:rsidRPr="004102D3">
              <w:rPr>
                <w:rFonts w:ascii="Arial" w:hAnsi="Arial" w:cs="Arial"/>
                <w:sz w:val="25"/>
                <w:szCs w:val="25"/>
              </w:rPr>
              <w:t>и (или) извещени</w:t>
            </w:r>
            <w:r w:rsidR="004102D3">
              <w:rPr>
                <w:rFonts w:ascii="Arial" w:hAnsi="Arial" w:cs="Arial"/>
                <w:sz w:val="25"/>
                <w:szCs w:val="25"/>
              </w:rPr>
              <w:t>е</w:t>
            </w:r>
            <w:r w:rsidRPr="00F212B1">
              <w:rPr>
                <w:rFonts w:ascii="Arial" w:hAnsi="Arial" w:cs="Arial"/>
                <w:sz w:val="25"/>
                <w:szCs w:val="25"/>
              </w:rPr>
              <w:t xml:space="preserve"> включаются следующие сведения: </w:t>
            </w:r>
          </w:p>
          <w:p w14:paraId="754A2416" w14:textId="77777777" w:rsidR="00C52C56" w:rsidRPr="00F212B1" w:rsidRDefault="00C52C56" w:rsidP="00FD394C">
            <w:pPr>
              <w:pStyle w:val="5"/>
              <w:ind w:left="1560" w:hanging="426"/>
              <w:rPr>
                <w:rFonts w:ascii="Arial" w:hAnsi="Arial" w:cs="Arial"/>
                <w:sz w:val="25"/>
                <w:szCs w:val="25"/>
              </w:rPr>
            </w:pPr>
            <w:r w:rsidRPr="00F212B1">
              <w:rPr>
                <w:rFonts w:ascii="Arial" w:hAnsi="Arial" w:cs="Arial"/>
                <w:sz w:val="25"/>
                <w:szCs w:val="25"/>
              </w:rPr>
              <w:lastRenderedPageBreak/>
              <w:t>требование об указании (декларировании) участником закупки в заявке на участие в закупке (в соответствующей части заявки на участие в закупке, содержащей предложение о поставке товара) наименования страны происхождения поставляемых товаров;</w:t>
            </w:r>
          </w:p>
          <w:p w14:paraId="3857546E" w14:textId="77777777" w:rsidR="00C52C56" w:rsidRPr="00F212B1" w:rsidRDefault="00C52C56" w:rsidP="00FD394C">
            <w:pPr>
              <w:pStyle w:val="5"/>
              <w:ind w:left="1560" w:hanging="426"/>
              <w:rPr>
                <w:rFonts w:ascii="Arial" w:hAnsi="Arial" w:cs="Arial"/>
                <w:sz w:val="25"/>
                <w:szCs w:val="25"/>
              </w:rPr>
            </w:pPr>
            <w:r w:rsidRPr="00F212B1">
              <w:rPr>
                <w:rFonts w:ascii="Arial" w:hAnsi="Arial" w:cs="Arial"/>
                <w:sz w:val="25"/>
                <w:szCs w:val="25"/>
              </w:rPr>
              <w:t>положение об ответственности участников закупки за представление недостоверных сведений о стране происхождения товара, указанного в заявке на участие в закупке;</w:t>
            </w:r>
          </w:p>
          <w:p w14:paraId="094EE44B" w14:textId="77777777" w:rsidR="00C52C56" w:rsidRPr="00F212B1" w:rsidRDefault="00C52C56" w:rsidP="00FD394C">
            <w:pPr>
              <w:pStyle w:val="5"/>
              <w:ind w:left="1560" w:hanging="426"/>
              <w:rPr>
                <w:rFonts w:ascii="Arial" w:hAnsi="Arial" w:cs="Arial"/>
                <w:sz w:val="25"/>
                <w:szCs w:val="25"/>
              </w:rPr>
            </w:pPr>
            <w:r w:rsidRPr="00F212B1">
              <w:rPr>
                <w:rFonts w:ascii="Arial" w:hAnsi="Arial" w:cs="Arial"/>
                <w:sz w:val="25"/>
                <w:szCs w:val="25"/>
              </w:rPr>
              <w:t>сведения о начальной (максимальной) цене единицы каждого товара, работы, услуги, являющихся предметом закупки;</w:t>
            </w:r>
          </w:p>
          <w:p w14:paraId="3298CD0A" w14:textId="77777777" w:rsidR="00C52C56" w:rsidRPr="00F212B1" w:rsidRDefault="00C52C56" w:rsidP="00FD394C">
            <w:pPr>
              <w:pStyle w:val="5"/>
              <w:ind w:left="1560" w:hanging="426"/>
              <w:rPr>
                <w:rFonts w:ascii="Arial" w:hAnsi="Arial" w:cs="Arial"/>
                <w:sz w:val="25"/>
                <w:szCs w:val="25"/>
              </w:rPr>
            </w:pPr>
            <w:r w:rsidRPr="00F212B1">
              <w:rPr>
                <w:rFonts w:ascii="Arial" w:hAnsi="Arial" w:cs="Arial"/>
                <w:sz w:val="25"/>
                <w:szCs w:val="25"/>
              </w:rPr>
              <w:t>условие о том, что 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товаров;</w:t>
            </w:r>
          </w:p>
          <w:p w14:paraId="2AFED086" w14:textId="1632820B" w:rsidR="00C52C56" w:rsidRPr="00F212B1" w:rsidRDefault="00C52C56" w:rsidP="00FD394C">
            <w:pPr>
              <w:pStyle w:val="5"/>
              <w:ind w:left="1560" w:hanging="426"/>
              <w:rPr>
                <w:rFonts w:ascii="Arial" w:hAnsi="Arial" w:cs="Arial"/>
                <w:sz w:val="25"/>
                <w:szCs w:val="25"/>
              </w:rPr>
            </w:pPr>
            <w:r w:rsidRPr="00F212B1">
              <w:rPr>
                <w:rFonts w:ascii="Arial" w:hAnsi="Arial" w:cs="Arial"/>
                <w:sz w:val="25"/>
                <w:szCs w:val="25"/>
              </w:rPr>
              <w:t xml:space="preserve">условие о том, что для целей установления соотношения цены предлагаемых к поставке товаров российского </w:t>
            </w:r>
            <w:r w:rsidR="00DA6508">
              <w:rPr>
                <w:rFonts w:ascii="Arial" w:hAnsi="Arial" w:cs="Arial"/>
                <w:sz w:val="25"/>
                <w:szCs w:val="25"/>
              </w:rPr>
              <w:br/>
            </w:r>
            <w:r w:rsidRPr="00F212B1">
              <w:rPr>
                <w:rFonts w:ascii="Arial" w:hAnsi="Arial" w:cs="Arial"/>
                <w:sz w:val="25"/>
                <w:szCs w:val="25"/>
              </w:rPr>
              <w:t xml:space="preserve">и иностранного происхождения, цены выполнения работ, оказания услуг российскими и иностранными лицами </w:t>
            </w:r>
            <w:r w:rsidR="00DA6508">
              <w:rPr>
                <w:rFonts w:ascii="Arial" w:hAnsi="Arial" w:cs="Arial"/>
                <w:sz w:val="25"/>
                <w:szCs w:val="25"/>
              </w:rPr>
              <w:br/>
            </w:r>
            <w:r w:rsidRPr="00F212B1">
              <w:rPr>
                <w:rFonts w:ascii="Arial" w:hAnsi="Arial" w:cs="Arial"/>
                <w:sz w:val="25"/>
                <w:szCs w:val="25"/>
              </w:rPr>
              <w:t>в случаях, предусмотренных подпунктами "г" и "д" пункта 6 ПП 925,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</w:t>
            </w:r>
            <w:r w:rsidR="004102D3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="004102D3" w:rsidRPr="004102D3">
              <w:rPr>
                <w:rFonts w:ascii="Arial" w:hAnsi="Arial" w:cs="Arial"/>
                <w:sz w:val="25"/>
                <w:szCs w:val="25"/>
              </w:rPr>
              <w:t>и (или) извещении</w:t>
            </w:r>
            <w:r w:rsidRPr="00F212B1">
              <w:rPr>
                <w:rFonts w:ascii="Arial" w:hAnsi="Arial" w:cs="Arial"/>
                <w:sz w:val="25"/>
                <w:szCs w:val="25"/>
              </w:rPr>
              <w:t>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договора;</w:t>
            </w:r>
          </w:p>
          <w:p w14:paraId="0C9280FF" w14:textId="77777777" w:rsidR="00C52C56" w:rsidRPr="00F212B1" w:rsidRDefault="00C52C56" w:rsidP="00FD394C">
            <w:pPr>
              <w:pStyle w:val="5"/>
              <w:ind w:left="1560" w:hanging="426"/>
              <w:rPr>
                <w:rFonts w:ascii="Arial" w:hAnsi="Arial" w:cs="Arial"/>
                <w:sz w:val="25"/>
                <w:szCs w:val="25"/>
              </w:rPr>
            </w:pPr>
            <w:r w:rsidRPr="00F212B1">
              <w:rPr>
                <w:rFonts w:ascii="Arial" w:hAnsi="Arial" w:cs="Arial"/>
                <w:sz w:val="25"/>
                <w:szCs w:val="25"/>
              </w:rPr>
              <w:t>условие отнесения участника закупки к российским или иностранным лицам 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лиц);</w:t>
            </w:r>
          </w:p>
          <w:p w14:paraId="6B6B61B8" w14:textId="77777777" w:rsidR="00C52C56" w:rsidRPr="00F212B1" w:rsidRDefault="00C52C56" w:rsidP="00FD394C">
            <w:pPr>
              <w:pStyle w:val="5"/>
              <w:ind w:left="1560" w:hanging="426"/>
              <w:rPr>
                <w:rFonts w:ascii="Arial" w:hAnsi="Arial" w:cs="Arial"/>
                <w:sz w:val="25"/>
                <w:szCs w:val="25"/>
              </w:rPr>
            </w:pPr>
            <w:r w:rsidRPr="00F212B1">
              <w:rPr>
                <w:rFonts w:ascii="Arial" w:hAnsi="Arial" w:cs="Arial"/>
                <w:sz w:val="25"/>
                <w:szCs w:val="25"/>
              </w:rPr>
              <w:t>указание страны происхождения поставляемого товара на основании сведений, содержащихся в заявке на участие в закупке, представленной участником закупки, с которым заключается договор;</w:t>
            </w:r>
          </w:p>
          <w:p w14:paraId="1190BAB2" w14:textId="77777777" w:rsidR="00C52C56" w:rsidRPr="00F212B1" w:rsidRDefault="00C52C56" w:rsidP="00FD394C">
            <w:pPr>
              <w:pStyle w:val="5"/>
              <w:ind w:left="1560" w:hanging="426"/>
              <w:rPr>
                <w:rFonts w:ascii="Arial" w:hAnsi="Arial" w:cs="Arial"/>
                <w:sz w:val="25"/>
                <w:szCs w:val="25"/>
              </w:rPr>
            </w:pPr>
            <w:r w:rsidRPr="00F212B1">
              <w:rPr>
                <w:rFonts w:ascii="Arial" w:hAnsi="Arial" w:cs="Arial"/>
                <w:sz w:val="25"/>
                <w:szCs w:val="25"/>
              </w:rPr>
              <w:t>положение о заключении договора с участником закупки, который предложил такие же, как и победитель закупки, условия исполнения договора или предложение которого содержит лучшие условия исполнения договора, следующие после условий, предложенных победителем закупки, который признан уклонившемся от заключения договора;</w:t>
            </w:r>
          </w:p>
          <w:p w14:paraId="7856F309" w14:textId="34D16BC9" w:rsidR="00C52C56" w:rsidRDefault="00C52C56" w:rsidP="00FD394C">
            <w:pPr>
              <w:pStyle w:val="5"/>
              <w:ind w:left="1560" w:hanging="426"/>
              <w:rPr>
                <w:rFonts w:ascii="Arial" w:hAnsi="Arial" w:cs="Arial"/>
                <w:sz w:val="25"/>
                <w:szCs w:val="25"/>
              </w:rPr>
            </w:pPr>
            <w:r w:rsidRPr="00F212B1">
              <w:rPr>
                <w:rFonts w:ascii="Arial" w:hAnsi="Arial" w:cs="Arial"/>
                <w:sz w:val="25"/>
                <w:szCs w:val="25"/>
              </w:rPr>
              <w:t xml:space="preserve">условие о том, что при исполнении договора, заключенного с участником закупки, которому предоставлен приоритет в соответствии с настоящим постановлением,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</w:t>
            </w:r>
            <w:r w:rsidRPr="00F212B1">
              <w:rPr>
                <w:rFonts w:ascii="Arial" w:hAnsi="Arial" w:cs="Arial"/>
                <w:sz w:val="25"/>
                <w:szCs w:val="25"/>
              </w:rPr>
              <w:lastRenderedPageBreak/>
              <w:t>товаров не должны уступать качеству и соответствующим техническим и функциональным характеристикам товаров, указанных в договоре.</w:t>
            </w:r>
          </w:p>
          <w:bookmarkEnd w:id="712"/>
          <w:p w14:paraId="7112B179" w14:textId="14A99F05" w:rsidR="00C52C56" w:rsidRDefault="00C52C56">
            <w:pPr>
              <w:rPr>
                <w:rFonts w:ascii="Arial" w:hAnsi="Arial" w:cs="Arial"/>
                <w:sz w:val="25"/>
                <w:szCs w:val="25"/>
              </w:rPr>
            </w:pPr>
          </w:p>
          <w:p w14:paraId="0E64FC44" w14:textId="169AA5B5" w:rsidR="006241A9" w:rsidRDefault="006241A9" w:rsidP="006241A9">
            <w:pPr>
              <w:pStyle w:val="4"/>
              <w:ind w:left="1134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Заказчики, организаторы закупок при осуществлении закупок продукции, используемой для реализации национальных проектов и комплексного плана модернизации и расширения магистральной инфраструктуры обязаны устанавливать приоритет российской продукции, указанной в приложении к приказу Министерства финансов </w:t>
            </w:r>
            <w:r w:rsidR="00A869F6">
              <w:rPr>
                <w:rFonts w:ascii="Arial" w:hAnsi="Arial" w:cs="Arial"/>
                <w:sz w:val="25"/>
                <w:szCs w:val="25"/>
              </w:rPr>
              <w:t>Российской</w:t>
            </w:r>
            <w:r>
              <w:rPr>
                <w:rFonts w:ascii="Arial" w:hAnsi="Arial" w:cs="Arial"/>
                <w:sz w:val="25"/>
                <w:szCs w:val="25"/>
              </w:rPr>
              <w:t xml:space="preserve"> Федерации от 04.06.2018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нужд», в соответствии с положениями ПП 925.</w:t>
            </w:r>
          </w:p>
          <w:p w14:paraId="45D3C4D4" w14:textId="7E12CEA7" w:rsidR="002B751F" w:rsidRDefault="002B751F" w:rsidP="006241A9">
            <w:pPr>
              <w:pStyle w:val="4"/>
              <w:ind w:left="1134"/>
              <w:rPr>
                <w:rFonts w:ascii="Arial" w:hAnsi="Arial" w:cs="Arial"/>
                <w:sz w:val="25"/>
                <w:szCs w:val="25"/>
              </w:rPr>
            </w:pPr>
            <w:r w:rsidRPr="002B751F">
              <w:rPr>
                <w:rFonts w:ascii="Arial" w:hAnsi="Arial" w:cs="Arial"/>
                <w:sz w:val="25"/>
                <w:szCs w:val="25"/>
              </w:rPr>
              <w:t xml:space="preserve">Заказчики, организаторы закупок при осуществлении закупок продукции, используемой для </w:t>
            </w:r>
            <w:r>
              <w:rPr>
                <w:rFonts w:ascii="Arial" w:hAnsi="Arial" w:cs="Arial"/>
                <w:sz w:val="25"/>
                <w:szCs w:val="25"/>
              </w:rPr>
              <w:t>защиты от радиационных, химических и биологических факторов</w:t>
            </w:r>
            <w:r w:rsidRPr="002B751F">
              <w:rPr>
                <w:rFonts w:ascii="Arial" w:hAnsi="Arial" w:cs="Arial"/>
                <w:sz w:val="25"/>
                <w:szCs w:val="25"/>
              </w:rPr>
              <w:t xml:space="preserve"> обязаны устанавливать приоритет российской продукции, в соответствии с положениями ПП 925</w:t>
            </w:r>
            <w:r>
              <w:rPr>
                <w:rFonts w:ascii="Arial" w:hAnsi="Arial" w:cs="Arial"/>
                <w:sz w:val="25"/>
                <w:szCs w:val="25"/>
              </w:rPr>
              <w:t>.</w:t>
            </w:r>
          </w:p>
          <w:p w14:paraId="206D9852" w14:textId="484CA9EE" w:rsidR="00A869F6" w:rsidRDefault="00A869F6" w:rsidP="006241A9">
            <w:pPr>
              <w:pStyle w:val="4"/>
              <w:ind w:left="1134"/>
              <w:rPr>
                <w:rFonts w:ascii="Arial" w:hAnsi="Arial" w:cs="Arial"/>
                <w:sz w:val="25"/>
                <w:szCs w:val="25"/>
              </w:rPr>
            </w:pPr>
            <w:r w:rsidRPr="00A869F6">
              <w:rPr>
                <w:rFonts w:ascii="Arial" w:hAnsi="Arial" w:cs="Arial"/>
                <w:sz w:val="25"/>
                <w:szCs w:val="25"/>
              </w:rPr>
              <w:t>Заказчик</w:t>
            </w:r>
            <w:r>
              <w:rPr>
                <w:rFonts w:ascii="Arial" w:hAnsi="Arial" w:cs="Arial"/>
                <w:sz w:val="25"/>
                <w:szCs w:val="25"/>
              </w:rPr>
              <w:t>и</w:t>
            </w:r>
            <w:r w:rsidRPr="00A869F6">
              <w:rPr>
                <w:rFonts w:ascii="Arial" w:hAnsi="Arial" w:cs="Arial"/>
                <w:sz w:val="25"/>
                <w:szCs w:val="25"/>
              </w:rPr>
              <w:t xml:space="preserve"> вправе установить приоритет закупкам российских инновационных строительных материалов</w:t>
            </w:r>
            <w:r>
              <w:rPr>
                <w:rFonts w:ascii="Arial" w:hAnsi="Arial" w:cs="Arial"/>
                <w:sz w:val="25"/>
                <w:szCs w:val="25"/>
              </w:rPr>
              <w:t>.</w:t>
            </w:r>
            <w:r>
              <w:t xml:space="preserve"> </w:t>
            </w:r>
            <w:r w:rsidRPr="00A869F6">
              <w:rPr>
                <w:rFonts w:ascii="Arial" w:hAnsi="Arial" w:cs="Arial"/>
                <w:sz w:val="25"/>
                <w:szCs w:val="25"/>
              </w:rPr>
              <w:t>Заказчик</w:t>
            </w:r>
            <w:r>
              <w:rPr>
                <w:rFonts w:ascii="Arial" w:hAnsi="Arial" w:cs="Arial"/>
                <w:sz w:val="25"/>
                <w:szCs w:val="25"/>
              </w:rPr>
              <w:t>и</w:t>
            </w:r>
            <w:r w:rsidRPr="00A869F6">
              <w:rPr>
                <w:rFonts w:ascii="Arial" w:hAnsi="Arial" w:cs="Arial"/>
                <w:sz w:val="25"/>
                <w:szCs w:val="25"/>
              </w:rPr>
              <w:t xml:space="preserve"> име</w:t>
            </w:r>
            <w:r>
              <w:rPr>
                <w:rFonts w:ascii="Arial" w:hAnsi="Arial" w:cs="Arial"/>
                <w:sz w:val="25"/>
                <w:szCs w:val="25"/>
              </w:rPr>
              <w:t>ю</w:t>
            </w:r>
            <w:r w:rsidRPr="00A869F6">
              <w:rPr>
                <w:rFonts w:ascii="Arial" w:hAnsi="Arial" w:cs="Arial"/>
                <w:sz w:val="25"/>
                <w:szCs w:val="25"/>
              </w:rPr>
              <w:t>т возможность заключения долгосрочных договоров с российскими производителями строительных материалов под гарантированные объемы поставок будущих периодов инновационных строительных материалов, а также с производителями, оформившими в установленном порядке специальные инвестиционные договоры на освоение производства данной продукции</w:t>
            </w:r>
            <w:r>
              <w:rPr>
                <w:rFonts w:ascii="Arial" w:hAnsi="Arial" w:cs="Arial"/>
                <w:sz w:val="25"/>
                <w:szCs w:val="25"/>
              </w:rPr>
              <w:t>.</w:t>
            </w:r>
          </w:p>
          <w:p w14:paraId="401FD8E4" w14:textId="4EBDA1F2" w:rsidR="00A869F6" w:rsidRDefault="00A869F6" w:rsidP="006241A9">
            <w:pPr>
              <w:pStyle w:val="4"/>
              <w:ind w:left="1134"/>
              <w:rPr>
                <w:rFonts w:ascii="Arial" w:hAnsi="Arial" w:cs="Arial"/>
                <w:sz w:val="25"/>
                <w:szCs w:val="25"/>
              </w:rPr>
            </w:pPr>
            <w:r w:rsidRPr="00A869F6">
              <w:rPr>
                <w:rFonts w:ascii="Arial" w:hAnsi="Arial" w:cs="Arial"/>
                <w:sz w:val="25"/>
                <w:szCs w:val="25"/>
              </w:rPr>
              <w:t>В требованиях к предмету закупки и иных локальных правовых актах, утверждаемых при осуществлении всех видов закупок в отношении программ для электронных вычислительных машин и баз данных, реализуемых независимо от вида договора на материальном носителе и (или) в электронном виде по каналам связи, а также прав использования такого программного обеспечения, включая временное, указывается на необходимость подачи предложений, предусматривающих только такое программное обеспечение, сведения о котором включены в реестр российских программ, за исключением следующих случаев</w:t>
            </w:r>
            <w:r w:rsidR="00577150">
              <w:rPr>
                <w:rFonts w:ascii="Arial" w:hAnsi="Arial" w:cs="Arial"/>
                <w:sz w:val="25"/>
                <w:szCs w:val="25"/>
              </w:rPr>
              <w:t>:</w:t>
            </w:r>
          </w:p>
          <w:p w14:paraId="2F7FA7C6" w14:textId="1BAEF7D5" w:rsidR="00577150" w:rsidRDefault="00577150" w:rsidP="00577150">
            <w:pPr>
              <w:pStyle w:val="4"/>
              <w:numPr>
                <w:ilvl w:val="0"/>
                <w:numId w:val="0"/>
              </w:numPr>
              <w:ind w:left="1134"/>
              <w:rPr>
                <w:rFonts w:ascii="Arial" w:hAnsi="Arial" w:cs="Arial"/>
                <w:sz w:val="25"/>
                <w:szCs w:val="25"/>
              </w:rPr>
            </w:pPr>
            <w:r w:rsidRPr="00577150">
              <w:rPr>
                <w:rFonts w:ascii="Arial" w:hAnsi="Arial" w:cs="Arial"/>
                <w:sz w:val="25"/>
                <w:szCs w:val="25"/>
              </w:rPr>
              <w:t>(1)</w:t>
            </w:r>
            <w:r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Pr="00577150">
              <w:rPr>
                <w:rFonts w:ascii="Arial" w:hAnsi="Arial" w:cs="Arial"/>
                <w:sz w:val="25"/>
                <w:szCs w:val="25"/>
              </w:rPr>
              <w:t xml:space="preserve">в реестре </w:t>
            </w:r>
            <w:r w:rsidR="002B751F">
              <w:rPr>
                <w:rFonts w:ascii="Arial" w:hAnsi="Arial" w:cs="Arial"/>
                <w:sz w:val="25"/>
                <w:szCs w:val="25"/>
              </w:rPr>
              <w:t xml:space="preserve">российских программ </w:t>
            </w:r>
            <w:r w:rsidRPr="00577150">
              <w:rPr>
                <w:rFonts w:ascii="Arial" w:hAnsi="Arial" w:cs="Arial"/>
                <w:sz w:val="25"/>
                <w:szCs w:val="25"/>
              </w:rPr>
              <w:t>отсутствуют сведения о программном обеспечении, соответствующем тому же классу программного обеспечения, что и программное обеспечение, планируемое к закупке;</w:t>
            </w:r>
          </w:p>
          <w:p w14:paraId="3059E7EE" w14:textId="07FA8EA0" w:rsidR="006241A9" w:rsidRDefault="00577150" w:rsidP="00577150">
            <w:pPr>
              <w:pStyle w:val="4"/>
              <w:numPr>
                <w:ilvl w:val="0"/>
                <w:numId w:val="0"/>
              </w:numPr>
              <w:ind w:left="1156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(2) </w:t>
            </w:r>
            <w:r w:rsidRPr="00577150">
              <w:rPr>
                <w:rFonts w:ascii="Arial" w:hAnsi="Arial" w:cs="Arial"/>
                <w:sz w:val="25"/>
                <w:szCs w:val="25"/>
              </w:rPr>
              <w:t>программное обеспечение, сведения о котором включены в реестр</w:t>
            </w:r>
            <w:r w:rsidR="002B751F">
              <w:rPr>
                <w:rFonts w:ascii="Arial" w:hAnsi="Arial" w:cs="Arial"/>
                <w:sz w:val="25"/>
                <w:szCs w:val="25"/>
              </w:rPr>
              <w:t xml:space="preserve"> российских программ</w:t>
            </w:r>
            <w:r w:rsidRPr="00577150">
              <w:rPr>
                <w:rFonts w:ascii="Arial" w:hAnsi="Arial" w:cs="Arial"/>
                <w:sz w:val="25"/>
                <w:szCs w:val="25"/>
              </w:rPr>
              <w:t xml:space="preserve"> и которое соответствует тому же классу программного обеспечения, что и программное обеспечение, планируемое к закупке, не конкурентоспособно (по своим функциональным, техническим и (или) эксплуатационным характеристикам не соответствует установленным Заказчиком требованиям к планируемому к закупке программному обеспечению)</w:t>
            </w:r>
            <w:r w:rsidR="002B751F">
              <w:rPr>
                <w:rFonts w:ascii="Arial" w:hAnsi="Arial" w:cs="Arial"/>
                <w:sz w:val="25"/>
                <w:szCs w:val="25"/>
              </w:rPr>
              <w:t>.</w:t>
            </w:r>
          </w:p>
          <w:p w14:paraId="3AB69F33" w14:textId="14DAA601" w:rsidR="00577150" w:rsidRPr="002B751F" w:rsidRDefault="00577150" w:rsidP="00D066B9">
            <w:pPr>
              <w:pStyle w:val="4"/>
              <w:ind w:left="1134"/>
              <w:rPr>
                <w:rFonts w:ascii="Arial" w:hAnsi="Arial" w:cs="Arial"/>
                <w:sz w:val="25"/>
                <w:szCs w:val="25"/>
              </w:rPr>
            </w:pPr>
            <w:r w:rsidRPr="00577150">
              <w:rPr>
                <w:rFonts w:ascii="Arial" w:hAnsi="Arial" w:cs="Arial"/>
                <w:sz w:val="25"/>
                <w:szCs w:val="25"/>
              </w:rPr>
              <w:t>В отношении каждой закупки, к которой применены исключения</w:t>
            </w:r>
            <w:r w:rsidR="002B751F">
              <w:rPr>
                <w:rFonts w:ascii="Arial" w:hAnsi="Arial" w:cs="Arial"/>
                <w:sz w:val="25"/>
                <w:szCs w:val="25"/>
              </w:rPr>
              <w:t>, указанные в пункте 1.7.6 (1) и 1.7.6 (2) настоящего приложения</w:t>
            </w:r>
            <w:r w:rsidRPr="00577150">
              <w:rPr>
                <w:rFonts w:ascii="Arial" w:hAnsi="Arial" w:cs="Arial"/>
                <w:sz w:val="25"/>
                <w:szCs w:val="25"/>
              </w:rPr>
              <w:t xml:space="preserve">, публиковать на официальном сайте </w:t>
            </w:r>
            <w:r w:rsidR="002B751F">
              <w:rPr>
                <w:rFonts w:ascii="Arial" w:hAnsi="Arial" w:cs="Arial"/>
                <w:sz w:val="25"/>
                <w:szCs w:val="25"/>
              </w:rPr>
              <w:t>Заказчика</w:t>
            </w:r>
            <w:r w:rsidRPr="00577150">
              <w:rPr>
                <w:rFonts w:ascii="Arial" w:hAnsi="Arial" w:cs="Arial"/>
                <w:sz w:val="25"/>
                <w:szCs w:val="25"/>
              </w:rPr>
              <w:t xml:space="preserve"> в разделе о закупочной деятельности сведения о такой </w:t>
            </w:r>
            <w:r w:rsidRPr="00577150">
              <w:rPr>
                <w:rFonts w:ascii="Arial" w:hAnsi="Arial" w:cs="Arial"/>
                <w:sz w:val="25"/>
                <w:szCs w:val="25"/>
              </w:rPr>
              <w:lastRenderedPageBreak/>
              <w:t xml:space="preserve">закупке с обоснованием невозможности соблюдения ограничения на допуск программного обеспечения, происходящего из иностранных государств, не позднее 7 календарных дней с даты публикации информации о закупке на специализированных сайтах в сети «Интернет», используемых </w:t>
            </w:r>
            <w:r w:rsidR="002B751F">
              <w:rPr>
                <w:rFonts w:ascii="Arial" w:hAnsi="Arial" w:cs="Arial"/>
                <w:sz w:val="25"/>
                <w:szCs w:val="25"/>
              </w:rPr>
              <w:t>Заказчиком</w:t>
            </w:r>
            <w:r w:rsidRPr="00577150">
              <w:rPr>
                <w:rFonts w:ascii="Arial" w:hAnsi="Arial" w:cs="Arial"/>
                <w:sz w:val="25"/>
                <w:szCs w:val="25"/>
              </w:rPr>
              <w:t xml:space="preserve"> для осуществления закупок</w:t>
            </w:r>
            <w:r>
              <w:rPr>
                <w:rFonts w:ascii="Arial" w:hAnsi="Arial" w:cs="Arial"/>
                <w:sz w:val="25"/>
                <w:szCs w:val="25"/>
              </w:rPr>
              <w:t>.</w:t>
            </w:r>
          </w:p>
        </w:tc>
      </w:tr>
    </w:tbl>
    <w:p w14:paraId="0851987B" w14:textId="77777777" w:rsidR="005F53A9" w:rsidRPr="00F212B1" w:rsidRDefault="005F53A9" w:rsidP="002B751F">
      <w:pPr>
        <w:rPr>
          <w:rFonts w:ascii="Arial" w:hAnsi="Arial" w:cs="Arial"/>
          <w:sz w:val="25"/>
          <w:szCs w:val="25"/>
        </w:rPr>
      </w:pPr>
    </w:p>
    <w:sectPr w:rsidR="005F53A9" w:rsidRPr="00F212B1" w:rsidSect="00294D88">
      <w:headerReference w:type="default" r:id="rId7"/>
      <w:pgSz w:w="16838" w:h="11906" w:orient="landscape"/>
      <w:pgMar w:top="709" w:right="1134" w:bottom="850" w:left="1134" w:header="708" w:footer="708" w:gutter="0"/>
      <w:pgNumType w:start="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988C7" w14:textId="77777777" w:rsidR="00761BD9" w:rsidRDefault="00761BD9" w:rsidP="00CC4274">
      <w:pPr>
        <w:spacing w:after="0" w:line="240" w:lineRule="auto"/>
      </w:pPr>
      <w:r>
        <w:separator/>
      </w:r>
    </w:p>
  </w:endnote>
  <w:endnote w:type="continuationSeparator" w:id="0">
    <w:p w14:paraId="41E806C9" w14:textId="77777777" w:rsidR="00761BD9" w:rsidRDefault="00761BD9" w:rsidP="00CC4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41CE0" w14:textId="77777777" w:rsidR="00761BD9" w:rsidRDefault="00761BD9" w:rsidP="00CC4274">
      <w:pPr>
        <w:spacing w:after="0" w:line="240" w:lineRule="auto"/>
      </w:pPr>
      <w:r>
        <w:separator/>
      </w:r>
    </w:p>
  </w:footnote>
  <w:footnote w:type="continuationSeparator" w:id="0">
    <w:p w14:paraId="4AB8A72D" w14:textId="77777777" w:rsidR="00761BD9" w:rsidRDefault="00761BD9" w:rsidP="00CC4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42853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8C482F0" w14:textId="5CE9162C" w:rsidR="00CC4274" w:rsidRPr="00CC4274" w:rsidRDefault="00CC4274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42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C42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C42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94D88">
          <w:rPr>
            <w:rFonts w:ascii="Times New Roman" w:hAnsi="Times New Roman" w:cs="Times New Roman"/>
            <w:noProof/>
            <w:sz w:val="24"/>
            <w:szCs w:val="24"/>
          </w:rPr>
          <w:t>163</w:t>
        </w:r>
        <w:r w:rsidRPr="00CC42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C0EB8F3" w14:textId="77777777" w:rsidR="00CC4274" w:rsidRDefault="00CC427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3562"/>
    <w:multiLevelType w:val="multilevel"/>
    <w:tmpl w:val="8444C804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ind w:left="2127" w:hanging="1134"/>
      </w:pPr>
      <w:rPr>
        <w:rFonts w:hint="default"/>
      </w:rPr>
    </w:lvl>
    <w:lvl w:ilvl="2">
      <w:start w:val="1"/>
      <w:numFmt w:val="decimal"/>
      <w:pStyle w:val="4"/>
      <w:lvlText w:val="%1.%2.%3."/>
      <w:lvlJc w:val="left"/>
      <w:pPr>
        <w:ind w:left="3828" w:hanging="1134"/>
      </w:pPr>
      <w:rPr>
        <w:rFonts w:hint="default"/>
      </w:rPr>
    </w:lvl>
    <w:lvl w:ilvl="3">
      <w:start w:val="1"/>
      <w:numFmt w:val="decimal"/>
      <w:pStyle w:val="5"/>
      <w:lvlText w:val="(%4)"/>
      <w:lvlJc w:val="left"/>
      <w:pPr>
        <w:ind w:left="1844" w:hanging="851"/>
      </w:pPr>
      <w:rPr>
        <w:rFonts w:hint="default"/>
      </w:rPr>
    </w:lvl>
    <w:lvl w:ilvl="4">
      <w:start w:val="1"/>
      <w:numFmt w:val="russianLower"/>
      <w:pStyle w:val="6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56"/>
    <w:rsid w:val="00112AB4"/>
    <w:rsid w:val="00294D88"/>
    <w:rsid w:val="002B751F"/>
    <w:rsid w:val="002C0AF9"/>
    <w:rsid w:val="00355200"/>
    <w:rsid w:val="00396659"/>
    <w:rsid w:val="004102D3"/>
    <w:rsid w:val="0047364E"/>
    <w:rsid w:val="00575031"/>
    <w:rsid w:val="00577150"/>
    <w:rsid w:val="005F53A9"/>
    <w:rsid w:val="00614250"/>
    <w:rsid w:val="006241A9"/>
    <w:rsid w:val="006C2A6D"/>
    <w:rsid w:val="00761BD9"/>
    <w:rsid w:val="008F1A9E"/>
    <w:rsid w:val="00A869F6"/>
    <w:rsid w:val="00AB2C09"/>
    <w:rsid w:val="00B5333E"/>
    <w:rsid w:val="00B62AF0"/>
    <w:rsid w:val="00C52C56"/>
    <w:rsid w:val="00CC4274"/>
    <w:rsid w:val="00D066B9"/>
    <w:rsid w:val="00D353E9"/>
    <w:rsid w:val="00D64F5B"/>
    <w:rsid w:val="00DA6508"/>
    <w:rsid w:val="00F212B1"/>
    <w:rsid w:val="00F21997"/>
    <w:rsid w:val="00F51863"/>
    <w:rsid w:val="00F859F1"/>
    <w:rsid w:val="00F9626E"/>
    <w:rsid w:val="00FD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98391"/>
  <w15:docId w15:val="{747BACE5-C1BD-458F-AF70-381D2629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C0AF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C52C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[Ростех] Наименование Главы (Уровень 1)"/>
    <w:link w:val="10"/>
    <w:uiPriority w:val="99"/>
    <w:qFormat/>
    <w:rsid w:val="00C52C56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10">
    <w:name w:val="[Ростех] Наименование Главы (Уровень 1) Знак"/>
    <w:basedOn w:val="a1"/>
    <w:link w:val="1"/>
    <w:uiPriority w:val="99"/>
    <w:rsid w:val="00C52C56"/>
    <w:rPr>
      <w:rFonts w:ascii="Proxima Nova ExCn Rg" w:hAnsi="Proxima Nova ExCn Rg" w:cs="Times New Roman"/>
      <w:b/>
      <w:caps/>
      <w:sz w:val="28"/>
      <w:szCs w:val="28"/>
    </w:rPr>
  </w:style>
  <w:style w:type="paragraph" w:customStyle="1" w:styleId="3">
    <w:name w:val="[Ростех] Наименование Подраздела (Уровень 3)"/>
    <w:link w:val="30"/>
    <w:uiPriority w:val="99"/>
    <w:qFormat/>
    <w:rsid w:val="00C52C56"/>
    <w:pPr>
      <w:keepNext/>
      <w:keepLines/>
      <w:numPr>
        <w:ilvl w:val="1"/>
        <w:numId w:val="1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character" w:customStyle="1" w:styleId="30">
    <w:name w:val="[Ростех] Наименование Подраздела (Уровень 3) Знак"/>
    <w:basedOn w:val="a1"/>
    <w:link w:val="3"/>
    <w:uiPriority w:val="99"/>
    <w:rsid w:val="00C52C56"/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link w:val="20"/>
    <w:uiPriority w:val="99"/>
    <w:qFormat/>
    <w:rsid w:val="00C52C56"/>
    <w:pPr>
      <w:keepNext/>
      <w:keepLines/>
      <w:numPr>
        <w:numId w:val="1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character" w:customStyle="1" w:styleId="20">
    <w:name w:val="[Ростех] Наименование Раздела (Уровень 2) Знак"/>
    <w:basedOn w:val="a1"/>
    <w:link w:val="2"/>
    <w:uiPriority w:val="99"/>
    <w:rsid w:val="00C52C56"/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link w:val="a5"/>
    <w:uiPriority w:val="99"/>
    <w:qFormat/>
    <w:rsid w:val="00C52C56"/>
    <w:pPr>
      <w:numPr>
        <w:ilvl w:val="5"/>
        <w:numId w:val="1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a5">
    <w:name w:val="[Ростех] Простой текст (Без уровня) Знак"/>
    <w:basedOn w:val="a1"/>
    <w:link w:val="a"/>
    <w:uiPriority w:val="99"/>
    <w:rsid w:val="00C52C56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C52C56"/>
    <w:pPr>
      <w:numPr>
        <w:ilvl w:val="3"/>
        <w:numId w:val="1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1"/>
    <w:link w:val="5"/>
    <w:uiPriority w:val="99"/>
    <w:rsid w:val="00C52C56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link w:val="60"/>
    <w:uiPriority w:val="99"/>
    <w:qFormat/>
    <w:rsid w:val="00C52C56"/>
    <w:pPr>
      <w:numPr>
        <w:ilvl w:val="4"/>
        <w:numId w:val="1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60">
    <w:name w:val="[Ростех] Текст Подпункта подпункта (Уровень 6) Знак"/>
    <w:basedOn w:val="a1"/>
    <w:link w:val="6"/>
    <w:uiPriority w:val="99"/>
    <w:rsid w:val="00C52C56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link w:val="40"/>
    <w:uiPriority w:val="99"/>
    <w:qFormat/>
    <w:rsid w:val="00C52C56"/>
    <w:pPr>
      <w:numPr>
        <w:ilvl w:val="2"/>
        <w:numId w:val="1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40">
    <w:name w:val="[Ростех] Текст Пункта (Уровень 4) Знак"/>
    <w:basedOn w:val="a1"/>
    <w:link w:val="4"/>
    <w:uiPriority w:val="99"/>
    <w:rsid w:val="00C52C56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F21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F212B1"/>
    <w:rPr>
      <w:rFonts w:ascii="Segoe UI" w:hAnsi="Segoe UI" w:cs="Segoe UI"/>
      <w:sz w:val="18"/>
      <w:szCs w:val="18"/>
    </w:rPr>
  </w:style>
  <w:style w:type="character" w:styleId="a8">
    <w:name w:val="annotation reference"/>
    <w:basedOn w:val="a1"/>
    <w:uiPriority w:val="99"/>
    <w:semiHidden/>
    <w:unhideWhenUsed/>
    <w:rsid w:val="008F1A9E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8F1A9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8F1A9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F1A9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F1A9E"/>
    <w:rPr>
      <w:b/>
      <w:bCs/>
      <w:sz w:val="20"/>
      <w:szCs w:val="20"/>
    </w:rPr>
  </w:style>
  <w:style w:type="paragraph" w:styleId="ad">
    <w:name w:val="header"/>
    <w:basedOn w:val="a0"/>
    <w:link w:val="ae"/>
    <w:uiPriority w:val="99"/>
    <w:unhideWhenUsed/>
    <w:rsid w:val="00CC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CC4274"/>
  </w:style>
  <w:style w:type="paragraph" w:styleId="af">
    <w:name w:val="footer"/>
    <w:basedOn w:val="a0"/>
    <w:link w:val="af0"/>
    <w:uiPriority w:val="99"/>
    <w:unhideWhenUsed/>
    <w:rsid w:val="00CC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CC4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8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12</Pages>
  <Words>3557</Words>
  <Characters>20276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Windows User</cp:lastModifiedBy>
  <cp:revision>13</cp:revision>
  <cp:lastPrinted>2019-05-13T14:00:00Z</cp:lastPrinted>
  <dcterms:created xsi:type="dcterms:W3CDTF">2019-07-03T13:22:00Z</dcterms:created>
  <dcterms:modified xsi:type="dcterms:W3CDTF">2021-02-25T06:15:00Z</dcterms:modified>
</cp:coreProperties>
</file>